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56A9" w14:textId="77777777" w:rsidR="000321E3" w:rsidRPr="009012C0" w:rsidRDefault="00056B4D">
      <w:pPr>
        <w:rPr>
          <w:rFonts w:ascii="Segoe UI" w:hAnsi="Segoe UI" w:cs="Segoe UI"/>
          <w:sz w:val="44"/>
          <w:szCs w:val="44"/>
        </w:rPr>
      </w:pPr>
      <w:bookmarkStart w:id="0" w:name="X"/>
      <w:bookmarkEnd w:id="0"/>
      <w:r w:rsidRPr="009012C0">
        <w:rPr>
          <w:rFonts w:ascii="Segoe UI" w:hAnsi="Segoe UI" w:cs="Segoe UI"/>
          <w:sz w:val="44"/>
          <w:szCs w:val="44"/>
        </w:rPr>
        <w:t>C’est quoi « les Archives départementales » ?</w:t>
      </w:r>
    </w:p>
    <w:p w14:paraId="45CF7127" w14:textId="77777777" w:rsidR="00056B4D" w:rsidRPr="009012C0" w:rsidRDefault="00056B4D">
      <w:pPr>
        <w:rPr>
          <w:rFonts w:ascii="Segoe UI" w:hAnsi="Segoe UI" w:cs="Segoe UI"/>
        </w:rPr>
      </w:pPr>
    </w:p>
    <w:p w14:paraId="4234C467" w14:textId="77777777" w:rsidR="00D630E4" w:rsidRPr="009012C0" w:rsidRDefault="00FA6AC0" w:rsidP="00D630E4">
      <w:pPr>
        <w:pStyle w:val="Sansinterligne"/>
        <w:ind w:left="708"/>
        <w:rPr>
          <w:rFonts w:ascii="Segoe UI" w:hAnsi="Segoe UI" w:cs="Segoe UI"/>
          <w:sz w:val="20"/>
          <w:szCs w:val="20"/>
        </w:rPr>
      </w:pPr>
      <w:hyperlink w:anchor="a" w:history="1">
        <w:r w:rsidR="00D630E4" w:rsidRPr="009012C0">
          <w:rPr>
            <w:rStyle w:val="Lienhypertexte"/>
            <w:rFonts w:ascii="Segoe UI" w:hAnsi="Segoe UI" w:cs="Segoe UI"/>
            <w:sz w:val="20"/>
            <w:szCs w:val="20"/>
          </w:rPr>
          <w:t>- Le mot « archive » a plusieurs sens !</w:t>
        </w:r>
      </w:hyperlink>
    </w:p>
    <w:p w14:paraId="7D5F7815" w14:textId="77777777" w:rsidR="00D630E4" w:rsidRPr="009012C0" w:rsidRDefault="00FA6AC0" w:rsidP="00D630E4">
      <w:pPr>
        <w:pStyle w:val="Sansinterligne"/>
        <w:ind w:left="708"/>
        <w:rPr>
          <w:rFonts w:ascii="Segoe UI" w:hAnsi="Segoe UI" w:cs="Segoe UI"/>
          <w:sz w:val="20"/>
          <w:szCs w:val="20"/>
        </w:rPr>
      </w:pPr>
      <w:hyperlink w:anchor="b" w:history="1">
        <w:r w:rsidR="00D630E4" w:rsidRPr="009012C0">
          <w:rPr>
            <w:rStyle w:val="Lienhypertexte"/>
            <w:rFonts w:ascii="Segoe UI" w:hAnsi="Segoe UI" w:cs="Segoe UI"/>
            <w:sz w:val="20"/>
            <w:szCs w:val="20"/>
          </w:rPr>
          <w:t>- A quoi ça sert, les Archives départementales ?</w:t>
        </w:r>
      </w:hyperlink>
    </w:p>
    <w:p w14:paraId="528EC792" w14:textId="77777777" w:rsidR="00564440" w:rsidRPr="009012C0" w:rsidRDefault="00FA6AC0" w:rsidP="00564440">
      <w:pPr>
        <w:pStyle w:val="Sansinterligne"/>
        <w:ind w:left="708"/>
        <w:rPr>
          <w:rFonts w:ascii="Segoe UI" w:hAnsi="Segoe UI" w:cs="Segoe UI"/>
          <w:sz w:val="20"/>
          <w:szCs w:val="20"/>
        </w:rPr>
      </w:pPr>
      <w:hyperlink w:anchor="c" w:history="1">
        <w:r w:rsidR="00564440" w:rsidRPr="009012C0">
          <w:rPr>
            <w:rStyle w:val="Lienhypertexte"/>
            <w:rFonts w:ascii="Segoe UI" w:hAnsi="Segoe UI" w:cs="Segoe UI"/>
            <w:sz w:val="20"/>
            <w:szCs w:val="20"/>
          </w:rPr>
          <w:t>- Quelles sont les archives conservées dans les Vosges ?</w:t>
        </w:r>
      </w:hyperlink>
    </w:p>
    <w:p w14:paraId="54BD7FC5" w14:textId="6A4C5CB3" w:rsidR="00564440" w:rsidRPr="009012C0" w:rsidRDefault="002156D0" w:rsidP="00564440">
      <w:pPr>
        <w:pStyle w:val="Sansinterligne"/>
        <w:ind w:left="708"/>
        <w:rPr>
          <w:rFonts w:ascii="Segoe UI" w:hAnsi="Segoe UI" w:cs="Segoe UI"/>
          <w:sz w:val="20"/>
          <w:szCs w:val="20"/>
        </w:rPr>
      </w:pPr>
      <w:hyperlink w:anchor="d" w:history="1">
        <w:r w:rsidR="00564440" w:rsidRPr="002156D0">
          <w:rPr>
            <w:rStyle w:val="Lienhypertexte"/>
            <w:rFonts w:ascii="Segoe UI" w:hAnsi="Segoe UI" w:cs="Segoe UI"/>
            <w:sz w:val="20"/>
            <w:szCs w:val="20"/>
          </w:rPr>
          <w:t>- Quelles sont les missions des Archives départementales ?</w:t>
        </w:r>
      </w:hyperlink>
    </w:p>
    <w:p w14:paraId="04DB7D04" w14:textId="5414FD30" w:rsidR="00D630E4" w:rsidRPr="009012C0" w:rsidRDefault="002A5B3C" w:rsidP="00D630E4">
      <w:pPr>
        <w:pStyle w:val="Sansinterligne"/>
        <w:ind w:left="708"/>
        <w:rPr>
          <w:rFonts w:ascii="Segoe UI" w:hAnsi="Segoe UI" w:cs="Segoe UI"/>
          <w:sz w:val="20"/>
          <w:szCs w:val="20"/>
        </w:rPr>
      </w:pPr>
      <w:hyperlink w:anchor="e" w:history="1">
        <w:r w:rsidR="00D630E4" w:rsidRPr="002A5B3C">
          <w:rPr>
            <w:rStyle w:val="Lienhypertexte"/>
            <w:rFonts w:ascii="Segoe UI" w:hAnsi="Segoe UI" w:cs="Segoe UI"/>
            <w:sz w:val="20"/>
            <w:szCs w:val="20"/>
          </w:rPr>
          <w:t>- Quand ont été créées les Archives départementales ?</w:t>
        </w:r>
      </w:hyperlink>
    </w:p>
    <w:p w14:paraId="7357AAC3" w14:textId="1B4D367B" w:rsidR="00D630E4" w:rsidRPr="009012C0" w:rsidRDefault="002A5B3C" w:rsidP="00D630E4">
      <w:pPr>
        <w:pStyle w:val="Sansinterligne"/>
        <w:ind w:left="708"/>
        <w:rPr>
          <w:rFonts w:ascii="Segoe UI" w:hAnsi="Segoe UI" w:cs="Segoe UI"/>
          <w:sz w:val="20"/>
          <w:szCs w:val="20"/>
        </w:rPr>
      </w:pPr>
      <w:hyperlink w:anchor="f" w:history="1">
        <w:r w:rsidR="00D630E4" w:rsidRPr="002A5B3C">
          <w:rPr>
            <w:rStyle w:val="Lienhypertexte"/>
            <w:rFonts w:ascii="Segoe UI" w:hAnsi="Segoe UI" w:cs="Segoe UI"/>
            <w:sz w:val="20"/>
            <w:szCs w:val="20"/>
          </w:rPr>
          <w:t>- Histoire des Archives départementales</w:t>
        </w:r>
      </w:hyperlink>
    </w:p>
    <w:p w14:paraId="053EF068" w14:textId="2DF87078" w:rsidR="00D630E4" w:rsidRPr="009012C0" w:rsidRDefault="002A5B3C" w:rsidP="00D630E4">
      <w:pPr>
        <w:pStyle w:val="Sansinterligne"/>
        <w:ind w:left="708"/>
        <w:rPr>
          <w:rFonts w:ascii="Segoe UI" w:hAnsi="Segoe UI" w:cs="Segoe UI"/>
          <w:sz w:val="20"/>
          <w:szCs w:val="20"/>
        </w:rPr>
      </w:pPr>
      <w:hyperlink w:anchor="g" w:history="1">
        <w:r w:rsidR="00D630E4" w:rsidRPr="002A5B3C">
          <w:rPr>
            <w:rStyle w:val="Lienhypertexte"/>
            <w:rFonts w:ascii="Segoe UI" w:hAnsi="Segoe UI" w:cs="Segoe UI"/>
            <w:sz w:val="20"/>
            <w:szCs w:val="20"/>
          </w:rPr>
          <w:t>- Est-ce qu’on peut consulter des archives sur internet ?</w:t>
        </w:r>
      </w:hyperlink>
    </w:p>
    <w:p w14:paraId="5A99791B" w14:textId="122728FC" w:rsidR="00A766D2" w:rsidRPr="009012C0" w:rsidRDefault="002A5B3C" w:rsidP="00A766D2">
      <w:pPr>
        <w:pStyle w:val="Sansinterligne"/>
        <w:ind w:left="708"/>
        <w:rPr>
          <w:rFonts w:ascii="Segoe UI" w:hAnsi="Segoe UI" w:cs="Segoe UI"/>
          <w:sz w:val="20"/>
          <w:szCs w:val="20"/>
        </w:rPr>
      </w:pPr>
      <w:hyperlink w:anchor="h" w:history="1">
        <w:r w:rsidR="00A766D2" w:rsidRPr="002A5B3C">
          <w:rPr>
            <w:rStyle w:val="Lienhypertexte"/>
            <w:rFonts w:ascii="Segoe UI" w:hAnsi="Segoe UI" w:cs="Segoe UI"/>
            <w:sz w:val="20"/>
            <w:szCs w:val="20"/>
          </w:rPr>
          <w:t>- Combien de personnes travaillent aux Archives départementales des Vosges ?</w:t>
        </w:r>
      </w:hyperlink>
    </w:p>
    <w:p w14:paraId="6F9AA928" w14:textId="2A8B68FD" w:rsidR="00EB0731" w:rsidRPr="009012C0" w:rsidRDefault="002A5B3C" w:rsidP="00EB0731">
      <w:pPr>
        <w:pStyle w:val="Sansinterligne"/>
        <w:ind w:left="708"/>
        <w:rPr>
          <w:rFonts w:ascii="Segoe UI" w:hAnsi="Segoe UI" w:cs="Segoe UI"/>
          <w:sz w:val="20"/>
          <w:szCs w:val="20"/>
        </w:rPr>
      </w:pPr>
      <w:hyperlink w:anchor="i" w:history="1">
        <w:r w:rsidR="00EB0731" w:rsidRPr="002A5B3C">
          <w:rPr>
            <w:rStyle w:val="Lienhypertexte"/>
            <w:rFonts w:ascii="Segoe UI" w:hAnsi="Segoe UI" w:cs="Segoe UI"/>
            <w:sz w:val="20"/>
            <w:szCs w:val="20"/>
          </w:rPr>
          <w:t>- Quelle est la plus vieille archive conservée par le département ?</w:t>
        </w:r>
      </w:hyperlink>
    </w:p>
    <w:p w14:paraId="4CC7EAE8" w14:textId="602ED3D7" w:rsidR="00A766D2" w:rsidRPr="009012C0" w:rsidRDefault="002A5B3C" w:rsidP="00A766D2">
      <w:pPr>
        <w:pStyle w:val="Sansinterligne"/>
        <w:ind w:left="708"/>
        <w:rPr>
          <w:rFonts w:ascii="Segoe UI" w:hAnsi="Segoe UI" w:cs="Segoe UI"/>
          <w:sz w:val="20"/>
          <w:szCs w:val="20"/>
        </w:rPr>
      </w:pPr>
      <w:hyperlink w:anchor="j" w:history="1">
        <w:r w:rsidR="00A766D2" w:rsidRPr="002A5B3C">
          <w:rPr>
            <w:rStyle w:val="Lienhypertexte"/>
            <w:rFonts w:ascii="Segoe UI" w:hAnsi="Segoe UI" w:cs="Segoe UI"/>
            <w:sz w:val="20"/>
            <w:szCs w:val="20"/>
          </w:rPr>
          <w:t>- Combien d’archives arrivent chaque année ?</w:t>
        </w:r>
      </w:hyperlink>
    </w:p>
    <w:p w14:paraId="2C8BA7EA" w14:textId="779DDC84" w:rsidR="00D630E4" w:rsidRPr="009012C0" w:rsidRDefault="002A5B3C" w:rsidP="00D630E4">
      <w:pPr>
        <w:pStyle w:val="Sansinterligne"/>
        <w:ind w:left="708"/>
        <w:rPr>
          <w:rFonts w:ascii="Segoe UI" w:hAnsi="Segoe UI" w:cs="Segoe UI"/>
          <w:sz w:val="20"/>
          <w:szCs w:val="20"/>
        </w:rPr>
      </w:pPr>
      <w:hyperlink w:anchor="k" w:history="1">
        <w:r w:rsidR="00D630E4" w:rsidRPr="002A5B3C">
          <w:rPr>
            <w:rStyle w:val="Lienhypertexte"/>
            <w:rFonts w:ascii="Segoe UI" w:hAnsi="Segoe UI" w:cs="Segoe UI"/>
            <w:sz w:val="20"/>
            <w:szCs w:val="20"/>
          </w:rPr>
          <w:t>- Est-ce suffisant de lire une seule archive ?</w:t>
        </w:r>
      </w:hyperlink>
    </w:p>
    <w:p w14:paraId="04B5897D" w14:textId="177FAF86" w:rsidR="00D630E4" w:rsidRPr="002A5B3C" w:rsidRDefault="002A5B3C" w:rsidP="00D630E4">
      <w:pPr>
        <w:pStyle w:val="Sansinterligne"/>
        <w:ind w:left="708"/>
        <w:rPr>
          <w:rStyle w:val="Lienhypertexte"/>
          <w:rFonts w:ascii="Segoe UI" w:hAnsi="Segoe UI" w:cs="Segoe UI"/>
          <w:sz w:val="20"/>
          <w:szCs w:val="20"/>
        </w:rPr>
      </w:pPr>
      <w:r>
        <w:rPr>
          <w:rStyle w:val="Lienhypertexte"/>
          <w:rFonts w:ascii="Segoe UI" w:hAnsi="Segoe UI" w:cs="Segoe UI"/>
          <w:sz w:val="20"/>
          <w:szCs w:val="20"/>
        </w:rPr>
        <w:fldChar w:fldCharType="begin"/>
      </w:r>
      <w:r>
        <w:rPr>
          <w:rStyle w:val="Lienhypertexte"/>
          <w:rFonts w:ascii="Segoe UI" w:hAnsi="Segoe UI" w:cs="Segoe UI"/>
          <w:sz w:val="20"/>
          <w:szCs w:val="20"/>
        </w:rPr>
        <w:instrText>HYPERLINK  \l "l"</w:instrText>
      </w:r>
      <w:r>
        <w:rPr>
          <w:rStyle w:val="Lienhypertexte"/>
          <w:rFonts w:ascii="Segoe UI" w:hAnsi="Segoe UI" w:cs="Segoe UI"/>
          <w:sz w:val="20"/>
          <w:szCs w:val="20"/>
        </w:rPr>
      </w:r>
      <w:r>
        <w:rPr>
          <w:rStyle w:val="Lienhypertexte"/>
          <w:rFonts w:ascii="Segoe UI" w:hAnsi="Segoe UI" w:cs="Segoe UI"/>
          <w:sz w:val="20"/>
          <w:szCs w:val="20"/>
        </w:rPr>
        <w:fldChar w:fldCharType="separate"/>
      </w:r>
      <w:r w:rsidR="00D630E4" w:rsidRPr="002A5B3C">
        <w:rPr>
          <w:rStyle w:val="Lienhypertexte"/>
          <w:rFonts w:ascii="Segoe UI" w:hAnsi="Segoe UI" w:cs="Segoe UI"/>
          <w:sz w:val="20"/>
          <w:szCs w:val="20"/>
        </w:rPr>
        <w:t>- Que faire quand il n’existe pas d’archive sur un évènement ?</w:t>
      </w:r>
    </w:p>
    <w:p w14:paraId="43682CD8" w14:textId="2FF6D750" w:rsidR="00D630E4" w:rsidRPr="009012C0" w:rsidRDefault="002A5B3C" w:rsidP="00D630E4">
      <w:pPr>
        <w:pStyle w:val="Sansinterligne"/>
        <w:ind w:left="708"/>
        <w:rPr>
          <w:rFonts w:ascii="Segoe UI" w:hAnsi="Segoe UI" w:cs="Segoe UI"/>
          <w:sz w:val="20"/>
          <w:szCs w:val="20"/>
        </w:rPr>
      </w:pPr>
      <w:r>
        <w:rPr>
          <w:rStyle w:val="Lienhypertexte"/>
          <w:rFonts w:ascii="Segoe UI" w:hAnsi="Segoe UI" w:cs="Segoe UI"/>
          <w:sz w:val="20"/>
          <w:szCs w:val="20"/>
        </w:rPr>
        <w:fldChar w:fldCharType="end"/>
      </w:r>
      <w:hyperlink w:anchor="m" w:history="1">
        <w:r w:rsidR="00D630E4" w:rsidRPr="002A5B3C">
          <w:rPr>
            <w:rStyle w:val="Lienhypertexte"/>
            <w:rFonts w:ascii="Segoe UI" w:hAnsi="Segoe UI" w:cs="Segoe UI"/>
            <w:sz w:val="20"/>
            <w:szCs w:val="20"/>
          </w:rPr>
          <w:t>- Y a-t-il d’autres services d’archives publiques ?</w:t>
        </w:r>
      </w:hyperlink>
    </w:p>
    <w:p w14:paraId="0E8D294C" w14:textId="77777777" w:rsidR="00D630E4" w:rsidRPr="009012C0" w:rsidRDefault="00D630E4" w:rsidP="00D630E4">
      <w:pPr>
        <w:pStyle w:val="Sansinterligne"/>
        <w:rPr>
          <w:rFonts w:ascii="Segoe UI" w:hAnsi="Segoe UI" w:cs="Segoe UI"/>
        </w:rPr>
      </w:pPr>
    </w:p>
    <w:p w14:paraId="5875FF61" w14:textId="77777777" w:rsidR="00D630E4" w:rsidRPr="009012C0" w:rsidRDefault="005659BF">
      <w:pPr>
        <w:rPr>
          <w:rFonts w:ascii="Segoe UI" w:hAnsi="Segoe UI" w:cs="Segoe UI"/>
        </w:rPr>
      </w:pPr>
      <w:bookmarkStart w:id="1" w:name="_GoBack"/>
      <w:bookmarkEnd w:id="1"/>
      <w:r w:rsidRPr="009012C0">
        <w:rPr>
          <w:rFonts w:ascii="Segoe UI" w:hAnsi="Segoe UI" w:cs="Segoe UI"/>
          <w:noProof/>
          <w:lang w:eastAsia="fr-FR"/>
        </w:rPr>
        <w:drawing>
          <wp:anchor distT="0" distB="0" distL="114300" distR="114300" simplePos="0" relativeHeight="251662336" behindDoc="1" locked="0" layoutInCell="1" allowOverlap="1" wp14:anchorId="349F1FA0" wp14:editId="578D01E8">
            <wp:simplePos x="0" y="0"/>
            <wp:positionH relativeFrom="column">
              <wp:posOffset>4081780</wp:posOffset>
            </wp:positionH>
            <wp:positionV relativeFrom="paragraph">
              <wp:posOffset>13335</wp:posOffset>
            </wp:positionV>
            <wp:extent cx="1552575" cy="1212215"/>
            <wp:effectExtent l="0" t="0" r="9525" b="6985"/>
            <wp:wrapTight wrapText="bothSides">
              <wp:wrapPolygon edited="0">
                <wp:start x="0" y="0"/>
                <wp:lineTo x="0" y="21385"/>
                <wp:lineTo x="21467" y="21385"/>
                <wp:lineTo x="2146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552575" cy="1212215"/>
                    </a:xfrm>
                    <a:prstGeom prst="rect">
                      <a:avLst/>
                    </a:prstGeom>
                  </pic:spPr>
                </pic:pic>
              </a:graphicData>
            </a:graphic>
            <wp14:sizeRelH relativeFrom="page">
              <wp14:pctWidth>0</wp14:pctWidth>
            </wp14:sizeRelH>
            <wp14:sizeRelV relativeFrom="page">
              <wp14:pctHeight>0</wp14:pctHeight>
            </wp14:sizeRelV>
          </wp:anchor>
        </w:drawing>
      </w:r>
    </w:p>
    <w:p w14:paraId="41D323F9" w14:textId="77777777" w:rsidR="00056B4D" w:rsidRPr="009012C0" w:rsidRDefault="00056B4D" w:rsidP="00AA4860">
      <w:pPr>
        <w:contextualSpacing/>
        <w:rPr>
          <w:rFonts w:ascii="Segoe UI" w:hAnsi="Segoe UI" w:cs="Segoe UI"/>
          <w:b/>
        </w:rPr>
      </w:pPr>
      <w:bookmarkStart w:id="2" w:name="a"/>
      <w:bookmarkEnd w:id="2"/>
      <w:r w:rsidRPr="009012C0">
        <w:rPr>
          <w:rFonts w:ascii="Segoe UI" w:hAnsi="Segoe UI" w:cs="Segoe UI"/>
          <w:b/>
        </w:rPr>
        <w:t>Le mot « archive » a plusieurs sens !</w:t>
      </w:r>
    </w:p>
    <w:p w14:paraId="5C17EB56" w14:textId="77777777" w:rsidR="00056B4D" w:rsidRPr="009012C0" w:rsidRDefault="00056B4D" w:rsidP="00AA4860">
      <w:pPr>
        <w:contextualSpacing/>
        <w:rPr>
          <w:rFonts w:ascii="Segoe UI" w:hAnsi="Segoe UI" w:cs="Segoe UI"/>
        </w:rPr>
      </w:pPr>
      <w:r w:rsidRPr="009012C0">
        <w:rPr>
          <w:rFonts w:ascii="Segoe UI" w:hAnsi="Segoe UI" w:cs="Segoe UI"/>
        </w:rPr>
        <w:t xml:space="preserve">Au singulier : </w:t>
      </w:r>
    </w:p>
    <w:p w14:paraId="1CAC20F4" w14:textId="77777777" w:rsidR="000F66C4" w:rsidRPr="009012C0" w:rsidRDefault="000F66C4" w:rsidP="00AA4860">
      <w:pPr>
        <w:pStyle w:val="Paragraphedeliste"/>
        <w:numPr>
          <w:ilvl w:val="0"/>
          <w:numId w:val="3"/>
        </w:numPr>
        <w:rPr>
          <w:rFonts w:ascii="Segoe UI" w:hAnsi="Segoe UI" w:cs="Segoe UI"/>
        </w:rPr>
      </w:pPr>
      <w:r w:rsidRPr="009012C0">
        <w:rPr>
          <w:rFonts w:ascii="Segoe UI" w:hAnsi="Segoe UI" w:cs="Segoe UI"/>
        </w:rPr>
        <w:t>C’est un document que l’on conserve.</w:t>
      </w:r>
    </w:p>
    <w:p w14:paraId="1278FAE6" w14:textId="77777777" w:rsidR="000F66C4" w:rsidRPr="009012C0" w:rsidRDefault="00056B4D" w:rsidP="00AA4860">
      <w:pPr>
        <w:contextualSpacing/>
        <w:rPr>
          <w:rFonts w:ascii="Segoe UI" w:hAnsi="Segoe UI" w:cs="Segoe UI"/>
        </w:rPr>
      </w:pPr>
      <w:r w:rsidRPr="009012C0">
        <w:rPr>
          <w:rFonts w:ascii="Segoe UI" w:hAnsi="Segoe UI" w:cs="Segoe UI"/>
        </w:rPr>
        <w:t xml:space="preserve">Au pluriel : </w:t>
      </w:r>
    </w:p>
    <w:p w14:paraId="463DFD41" w14:textId="77777777" w:rsidR="00056B4D" w:rsidRPr="009012C0" w:rsidRDefault="00056B4D" w:rsidP="00AA4860">
      <w:pPr>
        <w:pStyle w:val="Paragraphedeliste"/>
        <w:numPr>
          <w:ilvl w:val="0"/>
          <w:numId w:val="2"/>
        </w:numPr>
        <w:rPr>
          <w:rFonts w:ascii="Segoe UI" w:hAnsi="Segoe UI" w:cs="Segoe UI"/>
        </w:rPr>
      </w:pPr>
      <w:r w:rsidRPr="009012C0">
        <w:rPr>
          <w:rFonts w:ascii="Segoe UI" w:hAnsi="Segoe UI" w:cs="Segoe UI"/>
        </w:rPr>
        <w:t xml:space="preserve">Sens 1 : </w:t>
      </w:r>
      <w:r w:rsidR="000F66C4" w:rsidRPr="009012C0">
        <w:rPr>
          <w:rFonts w:ascii="Segoe UI" w:hAnsi="Segoe UI" w:cs="Segoe UI"/>
        </w:rPr>
        <w:t>Ensemble des documents concernant l'histoire d'une collectivité, d’une entreprise, d’une institution, d’un organisme, d'une famille ou d'un individu.</w:t>
      </w:r>
    </w:p>
    <w:p w14:paraId="53298D30" w14:textId="77777777" w:rsidR="000F66C4" w:rsidRPr="009012C0" w:rsidRDefault="00056B4D" w:rsidP="00AA4860">
      <w:pPr>
        <w:pStyle w:val="Paragraphedeliste"/>
        <w:numPr>
          <w:ilvl w:val="0"/>
          <w:numId w:val="2"/>
        </w:numPr>
        <w:rPr>
          <w:rFonts w:ascii="Segoe UI" w:hAnsi="Segoe UI" w:cs="Segoe UI"/>
        </w:rPr>
      </w:pPr>
      <w:r w:rsidRPr="009012C0">
        <w:rPr>
          <w:rFonts w:ascii="Segoe UI" w:hAnsi="Segoe UI" w:cs="Segoe UI"/>
        </w:rPr>
        <w:t xml:space="preserve">Sens 2 : </w:t>
      </w:r>
      <w:r w:rsidR="000F66C4" w:rsidRPr="009012C0">
        <w:rPr>
          <w:rFonts w:ascii="Segoe UI" w:hAnsi="Segoe UI" w:cs="Segoe UI"/>
        </w:rPr>
        <w:t>Lieu où les archives</w:t>
      </w:r>
      <w:r w:rsidR="00795734" w:rsidRPr="009012C0">
        <w:rPr>
          <w:rFonts w:ascii="Segoe UI" w:hAnsi="Segoe UI" w:cs="Segoe UI"/>
        </w:rPr>
        <w:t>,</w:t>
      </w:r>
      <w:r w:rsidR="000F66C4" w:rsidRPr="009012C0">
        <w:rPr>
          <w:rFonts w:ascii="Segoe UI" w:hAnsi="Segoe UI" w:cs="Segoe UI"/>
        </w:rPr>
        <w:t xml:space="preserve"> publi</w:t>
      </w:r>
      <w:r w:rsidR="00795734" w:rsidRPr="009012C0">
        <w:rPr>
          <w:rFonts w:ascii="Segoe UI" w:hAnsi="Segoe UI" w:cs="Segoe UI"/>
        </w:rPr>
        <w:t>ques ou privées, sont conservées</w:t>
      </w:r>
      <w:r w:rsidR="000F66C4" w:rsidRPr="009012C0">
        <w:rPr>
          <w:rFonts w:ascii="Segoe UI" w:hAnsi="Segoe UI" w:cs="Segoe UI"/>
        </w:rPr>
        <w:t>.</w:t>
      </w:r>
    </w:p>
    <w:p w14:paraId="1A8E5D5E" w14:textId="77777777" w:rsidR="000F66C4" w:rsidRPr="009012C0" w:rsidRDefault="000F66C4" w:rsidP="00AA4860">
      <w:pPr>
        <w:contextualSpacing/>
        <w:rPr>
          <w:rFonts w:ascii="Segoe UI" w:hAnsi="Segoe UI" w:cs="Segoe UI"/>
        </w:rPr>
      </w:pPr>
    </w:p>
    <w:p w14:paraId="62A0A069" w14:textId="77777777" w:rsidR="0070685F" w:rsidRPr="009012C0" w:rsidRDefault="0070685F" w:rsidP="00AA4860">
      <w:pPr>
        <w:contextualSpacing/>
        <w:rPr>
          <w:rFonts w:ascii="Segoe UI" w:hAnsi="Segoe UI" w:cs="Segoe UI"/>
          <w:b/>
        </w:rPr>
      </w:pPr>
      <w:bookmarkStart w:id="3" w:name="b"/>
      <w:bookmarkEnd w:id="3"/>
      <w:r w:rsidRPr="009012C0">
        <w:rPr>
          <w:rFonts w:ascii="Segoe UI" w:hAnsi="Segoe UI" w:cs="Segoe UI"/>
          <w:b/>
        </w:rPr>
        <w:t>A quoi ça sert, les Archives départementales ?</w:t>
      </w:r>
    </w:p>
    <w:p w14:paraId="4736BE00" w14:textId="2D323C80" w:rsidR="00D806B7" w:rsidRPr="009012C0" w:rsidRDefault="0070685F" w:rsidP="00AA4860">
      <w:pPr>
        <w:contextualSpacing/>
        <w:rPr>
          <w:rFonts w:ascii="Segoe UI" w:hAnsi="Segoe UI" w:cs="Segoe UI"/>
        </w:rPr>
      </w:pPr>
      <w:r w:rsidRPr="009012C0">
        <w:rPr>
          <w:rFonts w:ascii="Segoe UI" w:hAnsi="Segoe UI" w:cs="Segoe UI"/>
        </w:rPr>
        <w:t xml:space="preserve">Les Archives gardent la mémoire du passé. Les gens </w:t>
      </w:r>
      <w:r w:rsidR="00516E37" w:rsidRPr="009012C0">
        <w:rPr>
          <w:rFonts w:ascii="Segoe UI" w:hAnsi="Segoe UI" w:cs="Segoe UI"/>
        </w:rPr>
        <w:t>d’autrefois</w:t>
      </w:r>
      <w:r w:rsidRPr="009012C0">
        <w:rPr>
          <w:rFonts w:ascii="Segoe UI" w:hAnsi="Segoe UI" w:cs="Segoe UI"/>
        </w:rPr>
        <w:t xml:space="preserve"> sont morts, ils ne peuvent plus raconter ce qu’il</w:t>
      </w:r>
      <w:r w:rsidR="00516E37" w:rsidRPr="009012C0">
        <w:rPr>
          <w:rFonts w:ascii="Segoe UI" w:hAnsi="Segoe UI" w:cs="Segoe UI"/>
        </w:rPr>
        <w:t>s ont vécu</w:t>
      </w:r>
      <w:r w:rsidRPr="009012C0">
        <w:rPr>
          <w:rFonts w:ascii="Segoe UI" w:hAnsi="Segoe UI" w:cs="Segoe UI"/>
        </w:rPr>
        <w:t xml:space="preserve">. On ne peut </w:t>
      </w:r>
      <w:r w:rsidR="00516E37" w:rsidRPr="009012C0">
        <w:rPr>
          <w:rFonts w:ascii="Segoe UI" w:hAnsi="Segoe UI" w:cs="Segoe UI"/>
        </w:rPr>
        <w:t>le savoir</w:t>
      </w:r>
      <w:r w:rsidRPr="009012C0">
        <w:rPr>
          <w:rFonts w:ascii="Segoe UI" w:hAnsi="Segoe UI" w:cs="Segoe UI"/>
        </w:rPr>
        <w:t xml:space="preserve"> qu’avec les documents qu’ils ont laissés</w:t>
      </w:r>
      <w:r w:rsidR="00516E37" w:rsidRPr="009012C0">
        <w:rPr>
          <w:rFonts w:ascii="Segoe UI" w:hAnsi="Segoe UI" w:cs="Segoe UI"/>
        </w:rPr>
        <w:t xml:space="preserve"> ou qui parlent d’eux</w:t>
      </w:r>
      <w:r w:rsidRPr="009012C0">
        <w:rPr>
          <w:rFonts w:ascii="Segoe UI" w:hAnsi="Segoe UI" w:cs="Segoe UI"/>
        </w:rPr>
        <w:t> : manuscrits, photos, cahiers, journaux, livres</w:t>
      </w:r>
      <w:r w:rsidR="00516E37" w:rsidRPr="009012C0">
        <w:rPr>
          <w:rFonts w:ascii="Segoe UI" w:hAnsi="Segoe UI" w:cs="Segoe UI"/>
        </w:rPr>
        <w:t>, registres d’état civil, recensements de population</w:t>
      </w:r>
      <w:r w:rsidRPr="009012C0">
        <w:rPr>
          <w:rFonts w:ascii="Segoe UI" w:hAnsi="Segoe UI" w:cs="Segoe UI"/>
        </w:rPr>
        <w:t xml:space="preserve">… </w:t>
      </w:r>
      <w:r w:rsidR="00197DE1" w:rsidRPr="009012C0">
        <w:rPr>
          <w:rFonts w:ascii="Segoe UI" w:hAnsi="Segoe UI" w:cs="Segoe UI"/>
        </w:rPr>
        <w:t xml:space="preserve">Par exemple, </w:t>
      </w:r>
      <w:r w:rsidRPr="009012C0">
        <w:rPr>
          <w:rFonts w:ascii="Segoe UI" w:hAnsi="Segoe UI" w:cs="Segoe UI"/>
        </w:rPr>
        <w:t xml:space="preserve">si tu veux savoir ce qu’il s’est passé durant la guerre de 1914-1918, tu ne peux plus interroger de </w:t>
      </w:r>
      <w:r w:rsidR="00197DE1" w:rsidRPr="009012C0">
        <w:rPr>
          <w:rFonts w:ascii="Segoe UI" w:hAnsi="Segoe UI" w:cs="Segoe UI"/>
        </w:rPr>
        <w:t xml:space="preserve">soldat. Il faut donc lire les archives de cette époque : témoignages, lettres, cartes, photographies, films, </w:t>
      </w:r>
      <w:r w:rsidR="00516E37" w:rsidRPr="009012C0">
        <w:rPr>
          <w:rFonts w:ascii="Segoe UI" w:hAnsi="Segoe UI" w:cs="Segoe UI"/>
        </w:rPr>
        <w:t xml:space="preserve">archives militaires, </w:t>
      </w:r>
      <w:r w:rsidR="00197DE1" w:rsidRPr="009012C0">
        <w:rPr>
          <w:rFonts w:ascii="Segoe UI" w:hAnsi="Segoe UI" w:cs="Segoe UI"/>
        </w:rPr>
        <w:t>…</w:t>
      </w:r>
    </w:p>
    <w:p w14:paraId="67CB8AA9" w14:textId="77777777" w:rsidR="00445842" w:rsidRPr="009012C0" w:rsidRDefault="00445842" w:rsidP="00901EA3">
      <w:pPr>
        <w:contextualSpacing/>
        <w:rPr>
          <w:rFonts w:ascii="Segoe UI" w:hAnsi="Segoe UI" w:cs="Segoe UI"/>
          <w:b/>
        </w:rPr>
      </w:pPr>
    </w:p>
    <w:p w14:paraId="6E96BE08" w14:textId="7E7DEAD9" w:rsidR="00901EA3" w:rsidRPr="009012C0" w:rsidRDefault="00901EA3" w:rsidP="00901EA3">
      <w:pPr>
        <w:contextualSpacing/>
        <w:rPr>
          <w:rFonts w:ascii="Segoe UI" w:hAnsi="Segoe UI" w:cs="Segoe UI"/>
          <w:b/>
        </w:rPr>
      </w:pPr>
      <w:bookmarkStart w:id="4" w:name="c"/>
      <w:bookmarkEnd w:id="4"/>
      <w:r w:rsidRPr="009012C0">
        <w:rPr>
          <w:rFonts w:ascii="Segoe UI" w:hAnsi="Segoe UI" w:cs="Segoe UI"/>
          <w:b/>
        </w:rPr>
        <w:t>Quelles sont les archives conservées dans les Vosges ?</w:t>
      </w:r>
    </w:p>
    <w:p w14:paraId="28052F38" w14:textId="03A1E171" w:rsidR="00901EA3" w:rsidRPr="009012C0" w:rsidRDefault="00901EA3" w:rsidP="00901EA3">
      <w:pPr>
        <w:contextualSpacing/>
        <w:rPr>
          <w:rFonts w:ascii="Segoe UI" w:hAnsi="Segoe UI" w:cs="Segoe UI"/>
        </w:rPr>
      </w:pPr>
      <w:r w:rsidRPr="009012C0">
        <w:rPr>
          <w:rFonts w:ascii="Segoe UI" w:hAnsi="Segoe UI" w:cs="Segoe UI"/>
        </w:rPr>
        <w:t>Les Archives départementales conservent des archives publiques et privées du département des Vosges. Les archives publiques proviennent des administrations publiques</w:t>
      </w:r>
      <w:r w:rsidR="00CF54B7" w:rsidRPr="009012C0">
        <w:rPr>
          <w:rFonts w:ascii="Segoe UI" w:hAnsi="Segoe UI" w:cs="Segoe UI"/>
        </w:rPr>
        <w:t xml:space="preserve"> </w:t>
      </w:r>
      <w:r w:rsidRPr="009012C0">
        <w:rPr>
          <w:rFonts w:ascii="Segoe UI" w:hAnsi="Segoe UI" w:cs="Segoe UI"/>
        </w:rPr>
        <w:t>de la Préfecture, des communes, de l’Education nationale, de l’Office national des eaux et forêts, des Voies navigables de France, de la SNCF, etc. Les archives privées proviennent de toute personne ou toute organisation qui dépose ses documents. Les archives privées proviennent de familles, d’entreprises ou d’associations ayant un intérêt historique.</w:t>
      </w:r>
    </w:p>
    <w:p w14:paraId="38C7F41D" w14:textId="77777777" w:rsidR="00576C15" w:rsidRPr="009012C0" w:rsidRDefault="00576C15" w:rsidP="00AA4860">
      <w:pPr>
        <w:contextualSpacing/>
        <w:rPr>
          <w:rFonts w:ascii="Segoe UI" w:hAnsi="Segoe UI" w:cs="Segoe UI"/>
          <w:b/>
        </w:rPr>
      </w:pPr>
    </w:p>
    <w:p w14:paraId="1FFB8A80" w14:textId="77777777" w:rsidR="00901EA3" w:rsidRPr="009012C0" w:rsidRDefault="00AA4860" w:rsidP="00AA4860">
      <w:pPr>
        <w:contextualSpacing/>
        <w:rPr>
          <w:rFonts w:ascii="Segoe UI" w:hAnsi="Segoe UI" w:cs="Segoe UI"/>
          <w:b/>
        </w:rPr>
      </w:pPr>
      <w:bookmarkStart w:id="5" w:name="d"/>
      <w:bookmarkEnd w:id="5"/>
      <w:r w:rsidRPr="009012C0">
        <w:rPr>
          <w:rFonts w:ascii="Segoe UI" w:hAnsi="Segoe UI" w:cs="Segoe UI"/>
          <w:b/>
        </w:rPr>
        <w:lastRenderedPageBreak/>
        <w:t>Quelles sont les missions des Archives départementales ?</w:t>
      </w:r>
    </w:p>
    <w:p w14:paraId="0FFD1703" w14:textId="77777777" w:rsidR="008212D6" w:rsidRPr="009012C0" w:rsidRDefault="008212D6" w:rsidP="00AA4860">
      <w:pPr>
        <w:contextualSpacing/>
        <w:rPr>
          <w:rFonts w:ascii="Segoe UI" w:hAnsi="Segoe UI" w:cs="Segoe UI"/>
        </w:rPr>
      </w:pPr>
    </w:p>
    <w:p w14:paraId="7B687EA4" w14:textId="77777777" w:rsidR="00AA4860" w:rsidRPr="009012C0" w:rsidRDefault="00AA4860" w:rsidP="00AA4860">
      <w:pPr>
        <w:contextualSpacing/>
        <w:rPr>
          <w:rFonts w:ascii="Segoe UI" w:hAnsi="Segoe UI" w:cs="Segoe UI"/>
        </w:rPr>
      </w:pPr>
      <w:r w:rsidRPr="009012C0">
        <w:rPr>
          <w:rFonts w:ascii="Segoe UI" w:hAnsi="Segoe UI" w:cs="Segoe UI"/>
        </w:rPr>
        <w:t>Le service des Archives a quatre missions</w:t>
      </w:r>
      <w:r w:rsidR="008212D6" w:rsidRPr="009012C0">
        <w:rPr>
          <w:rFonts w:ascii="Segoe UI" w:hAnsi="Segoe UI" w:cs="Segoe UI"/>
        </w:rPr>
        <w:t xml:space="preserve"> (les 4 C)</w:t>
      </w:r>
      <w:r w:rsidRPr="009012C0">
        <w:rPr>
          <w:rFonts w:ascii="Segoe UI" w:hAnsi="Segoe UI" w:cs="Segoe UI"/>
        </w:rPr>
        <w:t> :</w:t>
      </w:r>
    </w:p>
    <w:p w14:paraId="72CF4E63" w14:textId="77777777" w:rsidR="00901EA3" w:rsidRPr="009012C0" w:rsidRDefault="00901EA3" w:rsidP="00AA4860">
      <w:pPr>
        <w:contextualSpacing/>
        <w:rPr>
          <w:rFonts w:ascii="Segoe UI" w:hAnsi="Segoe UI" w:cs="Segoe UI"/>
          <w:sz w:val="28"/>
          <w:szCs w:val="28"/>
        </w:rPr>
      </w:pPr>
      <w:r w:rsidRPr="009012C0">
        <w:rPr>
          <w:rFonts w:ascii="Segoe UI" w:hAnsi="Segoe UI" w:cs="Segoe UI"/>
          <w:noProof/>
          <w:lang w:eastAsia="fr-FR"/>
        </w:rPr>
        <w:drawing>
          <wp:anchor distT="0" distB="0" distL="114300" distR="114300" simplePos="0" relativeHeight="251658240" behindDoc="1" locked="0" layoutInCell="1" allowOverlap="1" wp14:anchorId="578F17BE" wp14:editId="278EB488">
            <wp:simplePos x="0" y="0"/>
            <wp:positionH relativeFrom="margin">
              <wp:align>left</wp:align>
            </wp:positionH>
            <wp:positionV relativeFrom="paragraph">
              <wp:posOffset>260985</wp:posOffset>
            </wp:positionV>
            <wp:extent cx="1485900" cy="1104900"/>
            <wp:effectExtent l="0" t="0" r="0" b="0"/>
            <wp:wrapTight wrapText="bothSides">
              <wp:wrapPolygon edited="0">
                <wp:start x="0" y="0"/>
                <wp:lineTo x="0" y="21228"/>
                <wp:lineTo x="21323" y="21228"/>
                <wp:lineTo x="21323" y="0"/>
                <wp:lineTo x="0" y="0"/>
              </wp:wrapPolygon>
            </wp:wrapTight>
            <wp:docPr id="1" name="Image 1" descr="C:\Users\UTILISATEUR\Documents\0000archives\00 télétravail\projet temps long\visuels archives\réduites\Collecter_de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0000archives\00 télétravail\projet temps long\visuels archives\réduites\Collecter_def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0952"/>
                    <a:stretch/>
                  </pic:blipFill>
                  <pic:spPr bwMode="auto">
                    <a:xfrm>
                      <a:off x="0" y="0"/>
                      <a:ext cx="1485900"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FF3310" w14:textId="77777777" w:rsidR="00AA4860" w:rsidRPr="009012C0" w:rsidRDefault="00AA4860" w:rsidP="00901EA3">
      <w:pPr>
        <w:pStyle w:val="Paragraphedeliste"/>
        <w:numPr>
          <w:ilvl w:val="0"/>
          <w:numId w:val="4"/>
        </w:numPr>
        <w:rPr>
          <w:rFonts w:ascii="Segoe UI" w:hAnsi="Segoe UI" w:cs="Segoe UI"/>
          <w:sz w:val="28"/>
          <w:szCs w:val="28"/>
        </w:rPr>
      </w:pPr>
      <w:r w:rsidRPr="009012C0">
        <w:rPr>
          <w:rFonts w:ascii="Segoe UI" w:hAnsi="Segoe UI" w:cs="Segoe UI"/>
          <w:sz w:val="28"/>
          <w:szCs w:val="28"/>
        </w:rPr>
        <w:t>Collecter</w:t>
      </w:r>
    </w:p>
    <w:p w14:paraId="7A56B377" w14:textId="77777777" w:rsidR="00AA4860" w:rsidRPr="009012C0" w:rsidRDefault="00AA4860" w:rsidP="00AA4860">
      <w:pPr>
        <w:contextualSpacing/>
        <w:rPr>
          <w:rFonts w:ascii="Segoe UI" w:hAnsi="Segoe UI" w:cs="Segoe UI"/>
        </w:rPr>
      </w:pPr>
      <w:r w:rsidRPr="009012C0">
        <w:rPr>
          <w:rFonts w:ascii="Segoe UI" w:hAnsi="Segoe UI" w:cs="Segoe UI"/>
        </w:rPr>
        <w:t>Les archives collectées dans les administrations ou données par les privés arrivent au dépôt. Un premier tri est effectué car on ne garde pas forcément tout.</w:t>
      </w:r>
    </w:p>
    <w:p w14:paraId="6B2FE772" w14:textId="77777777" w:rsidR="00901EA3" w:rsidRPr="009012C0" w:rsidRDefault="00901EA3" w:rsidP="00AA4860">
      <w:pPr>
        <w:contextualSpacing/>
        <w:rPr>
          <w:rFonts w:ascii="Segoe UI" w:hAnsi="Segoe UI" w:cs="Segoe UI"/>
        </w:rPr>
      </w:pPr>
    </w:p>
    <w:p w14:paraId="27CEED23" w14:textId="16AE819A" w:rsidR="00901EA3" w:rsidRPr="009012C0" w:rsidRDefault="00901EA3" w:rsidP="00AA4860">
      <w:pPr>
        <w:contextualSpacing/>
        <w:rPr>
          <w:rFonts w:ascii="Segoe UI" w:hAnsi="Segoe UI" w:cs="Segoe UI"/>
        </w:rPr>
      </w:pPr>
    </w:p>
    <w:p w14:paraId="486C20C5" w14:textId="3FAEAB8A" w:rsidR="00AA4860" w:rsidRPr="009012C0" w:rsidRDefault="00576C15" w:rsidP="008212D6">
      <w:pPr>
        <w:pStyle w:val="Paragraphedeliste"/>
        <w:numPr>
          <w:ilvl w:val="0"/>
          <w:numId w:val="4"/>
        </w:numPr>
        <w:rPr>
          <w:rFonts w:ascii="Segoe UI" w:hAnsi="Segoe UI" w:cs="Segoe UI"/>
          <w:sz w:val="28"/>
          <w:szCs w:val="28"/>
        </w:rPr>
      </w:pPr>
      <w:r w:rsidRPr="009012C0">
        <w:rPr>
          <w:rFonts w:ascii="Segoe UI" w:hAnsi="Segoe UI" w:cs="Segoe UI"/>
          <w:noProof/>
          <w:sz w:val="28"/>
          <w:szCs w:val="28"/>
          <w:lang w:eastAsia="fr-FR"/>
        </w:rPr>
        <w:drawing>
          <wp:anchor distT="0" distB="0" distL="114300" distR="114300" simplePos="0" relativeHeight="251663360" behindDoc="1" locked="0" layoutInCell="1" allowOverlap="1" wp14:anchorId="28B09D73" wp14:editId="536094F9">
            <wp:simplePos x="0" y="0"/>
            <wp:positionH relativeFrom="margin">
              <wp:align>right</wp:align>
            </wp:positionH>
            <wp:positionV relativeFrom="paragraph">
              <wp:posOffset>4445</wp:posOffset>
            </wp:positionV>
            <wp:extent cx="1562100" cy="1167130"/>
            <wp:effectExtent l="0" t="0" r="0" b="0"/>
            <wp:wrapTight wrapText="bothSides">
              <wp:wrapPolygon edited="0">
                <wp:start x="0" y="0"/>
                <wp:lineTo x="0" y="21153"/>
                <wp:lineTo x="21337" y="21153"/>
                <wp:lineTo x="21337" y="0"/>
                <wp:lineTo x="0" y="0"/>
              </wp:wrapPolygon>
            </wp:wrapTight>
            <wp:docPr id="8" name="Image 8" descr="C:\Users\UTILISATEUR\Documents\0000archives\00 télétravail\projet temps long\visuels archives\réduites\Conserver_de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0000archives\00 télétravail\projet temps long\visuels archives\réduites\Conserver_def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0566"/>
                    <a:stretch/>
                  </pic:blipFill>
                  <pic:spPr bwMode="auto">
                    <a:xfrm>
                      <a:off x="0" y="0"/>
                      <a:ext cx="1562100" cy="1167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860" w:rsidRPr="009012C0">
        <w:rPr>
          <w:rFonts w:ascii="Segoe UI" w:hAnsi="Segoe UI" w:cs="Segoe UI"/>
          <w:sz w:val="28"/>
          <w:szCs w:val="28"/>
        </w:rPr>
        <w:t>Classer</w:t>
      </w:r>
    </w:p>
    <w:p w14:paraId="77320339" w14:textId="6BB9D732" w:rsidR="00AA4860" w:rsidRPr="009012C0" w:rsidRDefault="00AA4860" w:rsidP="00AA4860">
      <w:pPr>
        <w:contextualSpacing/>
        <w:rPr>
          <w:rFonts w:ascii="Segoe UI" w:hAnsi="Segoe UI" w:cs="Segoe UI"/>
        </w:rPr>
      </w:pPr>
      <w:r w:rsidRPr="009012C0">
        <w:rPr>
          <w:rFonts w:ascii="Segoe UI" w:hAnsi="Segoe UI" w:cs="Segoe UI"/>
        </w:rPr>
        <w:t xml:space="preserve">Les archivistes </w:t>
      </w:r>
      <w:r w:rsidR="00445842" w:rsidRPr="009012C0">
        <w:rPr>
          <w:rFonts w:ascii="Segoe UI" w:hAnsi="Segoe UI" w:cs="Segoe UI"/>
        </w:rPr>
        <w:t xml:space="preserve">trient les documents, rédigent des inventaires (répertoires) puis les </w:t>
      </w:r>
      <w:r w:rsidRPr="009012C0">
        <w:rPr>
          <w:rFonts w:ascii="Segoe UI" w:hAnsi="Segoe UI" w:cs="Segoe UI"/>
        </w:rPr>
        <w:t>mettent dans des boîtes. Une cote (des chiffres et des lettres) e</w:t>
      </w:r>
      <w:r w:rsidR="00445842" w:rsidRPr="009012C0">
        <w:rPr>
          <w:rFonts w:ascii="Segoe UI" w:hAnsi="Segoe UI" w:cs="Segoe UI"/>
        </w:rPr>
        <w:t>st attribuée à chaque document pour permettre de les retrouver plus facilement entre tous les documents que l’on peut trouver aux Archives.</w:t>
      </w:r>
    </w:p>
    <w:p w14:paraId="54B2A3DB" w14:textId="77777777" w:rsidR="00901EA3" w:rsidRPr="009012C0" w:rsidRDefault="00901EA3" w:rsidP="00AA4860">
      <w:pPr>
        <w:contextualSpacing/>
        <w:rPr>
          <w:rFonts w:ascii="Segoe UI" w:hAnsi="Segoe UI" w:cs="Segoe UI"/>
        </w:rPr>
      </w:pPr>
    </w:p>
    <w:p w14:paraId="6444F607" w14:textId="77777777" w:rsidR="00901EA3" w:rsidRPr="009012C0" w:rsidRDefault="00901EA3" w:rsidP="00AA4860">
      <w:pPr>
        <w:contextualSpacing/>
        <w:rPr>
          <w:rFonts w:ascii="Segoe UI" w:hAnsi="Segoe UI" w:cs="Segoe UI"/>
        </w:rPr>
      </w:pPr>
    </w:p>
    <w:p w14:paraId="449F52D8" w14:textId="77777777" w:rsidR="00901EA3" w:rsidRPr="009012C0" w:rsidRDefault="00901EA3" w:rsidP="00AA4860">
      <w:pPr>
        <w:contextualSpacing/>
        <w:rPr>
          <w:rFonts w:ascii="Segoe UI" w:hAnsi="Segoe UI" w:cs="Segoe UI"/>
        </w:rPr>
      </w:pPr>
      <w:r w:rsidRPr="009012C0">
        <w:rPr>
          <w:rFonts w:ascii="Segoe UI" w:hAnsi="Segoe UI" w:cs="Segoe UI"/>
          <w:noProof/>
          <w:lang w:eastAsia="fr-FR"/>
        </w:rPr>
        <w:drawing>
          <wp:anchor distT="0" distB="0" distL="114300" distR="114300" simplePos="0" relativeHeight="251660288" behindDoc="1" locked="0" layoutInCell="1" allowOverlap="1" wp14:anchorId="627A2AF6" wp14:editId="03CF0AF8">
            <wp:simplePos x="0" y="0"/>
            <wp:positionH relativeFrom="margin">
              <wp:posOffset>43180</wp:posOffset>
            </wp:positionH>
            <wp:positionV relativeFrom="paragraph">
              <wp:posOffset>214630</wp:posOffset>
            </wp:positionV>
            <wp:extent cx="1147445" cy="1504950"/>
            <wp:effectExtent l="0" t="0" r="0" b="0"/>
            <wp:wrapTight wrapText="bothSides">
              <wp:wrapPolygon edited="0">
                <wp:start x="0" y="0"/>
                <wp:lineTo x="0" y="21327"/>
                <wp:lineTo x="21158" y="21327"/>
                <wp:lineTo x="21158" y="0"/>
                <wp:lineTo x="0" y="0"/>
              </wp:wrapPolygon>
            </wp:wrapTight>
            <wp:docPr id="3" name="Image 3" descr="C:\Users\UTILISATEUR\Documents\0000archives\00 télétravail\projet temps long\visuels archives\réduites\Conserver_de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ocuments\0000archives\00 télétravail\projet temps long\visuels archives\réduites\Conserver_def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671"/>
                    <a:stretch/>
                  </pic:blipFill>
                  <pic:spPr bwMode="auto">
                    <a:xfrm>
                      <a:off x="0" y="0"/>
                      <a:ext cx="114744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9FC51" w14:textId="77777777" w:rsidR="00AA4860" w:rsidRPr="009012C0" w:rsidRDefault="00AA4860" w:rsidP="00AA4860">
      <w:pPr>
        <w:pStyle w:val="Paragraphedeliste"/>
        <w:numPr>
          <w:ilvl w:val="0"/>
          <w:numId w:val="4"/>
        </w:numPr>
        <w:rPr>
          <w:rFonts w:ascii="Segoe UI" w:hAnsi="Segoe UI" w:cs="Segoe UI"/>
          <w:sz w:val="28"/>
          <w:szCs w:val="28"/>
        </w:rPr>
      </w:pPr>
      <w:r w:rsidRPr="009012C0">
        <w:rPr>
          <w:rFonts w:ascii="Segoe UI" w:hAnsi="Segoe UI" w:cs="Segoe UI"/>
          <w:sz w:val="28"/>
          <w:szCs w:val="28"/>
        </w:rPr>
        <w:t>Conserver</w:t>
      </w:r>
    </w:p>
    <w:p w14:paraId="5E916CB7" w14:textId="1E2730F9" w:rsidR="00AA4860" w:rsidRPr="009012C0" w:rsidRDefault="00AA4860" w:rsidP="00AA4860">
      <w:pPr>
        <w:contextualSpacing/>
        <w:rPr>
          <w:rFonts w:ascii="Segoe UI" w:hAnsi="Segoe UI" w:cs="Segoe UI"/>
        </w:rPr>
      </w:pPr>
      <w:r w:rsidRPr="009012C0">
        <w:rPr>
          <w:rFonts w:ascii="Segoe UI" w:hAnsi="Segoe UI" w:cs="Segoe UI"/>
        </w:rPr>
        <w:t xml:space="preserve">Les </w:t>
      </w:r>
      <w:r w:rsidR="008212D6" w:rsidRPr="009012C0">
        <w:rPr>
          <w:rFonts w:ascii="Segoe UI" w:hAnsi="Segoe UI" w:cs="Segoe UI"/>
        </w:rPr>
        <w:t>documents abimés sont restauré</w:t>
      </w:r>
      <w:r w:rsidRPr="009012C0">
        <w:rPr>
          <w:rFonts w:ascii="Segoe UI" w:hAnsi="Segoe UI" w:cs="Segoe UI"/>
        </w:rPr>
        <w:t>s. Les archives sont rangées dans une salle de conservation où l’atmosphère est contrôlée en continu (humidité, température). Les archives les plus consultées sont numérisé</w:t>
      </w:r>
      <w:r w:rsidR="00445842" w:rsidRPr="009012C0">
        <w:rPr>
          <w:rFonts w:ascii="Segoe UI" w:hAnsi="Segoe UI" w:cs="Segoe UI"/>
        </w:rPr>
        <w:t>es pour éviter leur dégradation en étant lu</w:t>
      </w:r>
      <w:r w:rsidR="00576C15" w:rsidRPr="009012C0">
        <w:rPr>
          <w:rFonts w:ascii="Segoe UI" w:hAnsi="Segoe UI" w:cs="Segoe UI"/>
        </w:rPr>
        <w:t>es</w:t>
      </w:r>
      <w:r w:rsidR="00445842" w:rsidRPr="009012C0">
        <w:rPr>
          <w:rFonts w:ascii="Segoe UI" w:hAnsi="Segoe UI" w:cs="Segoe UI"/>
        </w:rPr>
        <w:t xml:space="preserve"> par beaucoup de monde</w:t>
      </w:r>
      <w:r w:rsidR="00576C15" w:rsidRPr="009012C0">
        <w:rPr>
          <w:rFonts w:ascii="Segoe UI" w:hAnsi="Segoe UI" w:cs="Segoe UI"/>
        </w:rPr>
        <w:t>.</w:t>
      </w:r>
    </w:p>
    <w:p w14:paraId="0C0498A7" w14:textId="77777777" w:rsidR="00901EA3" w:rsidRPr="009012C0" w:rsidRDefault="00901EA3" w:rsidP="00AA4860">
      <w:pPr>
        <w:contextualSpacing/>
        <w:rPr>
          <w:rFonts w:ascii="Segoe UI" w:hAnsi="Segoe UI" w:cs="Segoe UI"/>
        </w:rPr>
      </w:pPr>
    </w:p>
    <w:p w14:paraId="2760EEEC" w14:textId="77777777" w:rsidR="00901EA3" w:rsidRPr="009012C0" w:rsidRDefault="00901EA3" w:rsidP="00AA4860">
      <w:pPr>
        <w:contextualSpacing/>
        <w:rPr>
          <w:rFonts w:ascii="Segoe UI" w:hAnsi="Segoe UI" w:cs="Segoe UI"/>
        </w:rPr>
      </w:pPr>
    </w:p>
    <w:p w14:paraId="4CBAACAC" w14:textId="77777777" w:rsidR="00901EA3" w:rsidRPr="009012C0" w:rsidRDefault="00901EA3" w:rsidP="00AA4860">
      <w:pPr>
        <w:contextualSpacing/>
        <w:rPr>
          <w:rFonts w:ascii="Segoe UI" w:hAnsi="Segoe UI" w:cs="Segoe UI"/>
        </w:rPr>
      </w:pPr>
    </w:p>
    <w:p w14:paraId="307F33A1" w14:textId="77777777" w:rsidR="00AA4860" w:rsidRPr="009012C0" w:rsidRDefault="008212D6" w:rsidP="00AA4860">
      <w:pPr>
        <w:pStyle w:val="Paragraphedeliste"/>
        <w:numPr>
          <w:ilvl w:val="0"/>
          <w:numId w:val="4"/>
        </w:numPr>
        <w:rPr>
          <w:rFonts w:ascii="Segoe UI" w:hAnsi="Segoe UI" w:cs="Segoe UI"/>
          <w:sz w:val="28"/>
          <w:szCs w:val="28"/>
        </w:rPr>
      </w:pPr>
      <w:r w:rsidRPr="009012C0">
        <w:rPr>
          <w:rFonts w:ascii="Segoe UI" w:hAnsi="Segoe UI" w:cs="Segoe UI"/>
          <w:noProof/>
          <w:sz w:val="28"/>
          <w:szCs w:val="28"/>
          <w:lang w:eastAsia="fr-FR"/>
        </w:rPr>
        <w:drawing>
          <wp:anchor distT="0" distB="0" distL="114300" distR="114300" simplePos="0" relativeHeight="251661312" behindDoc="1" locked="0" layoutInCell="1" allowOverlap="1" wp14:anchorId="38E47947" wp14:editId="300D6093">
            <wp:simplePos x="0" y="0"/>
            <wp:positionH relativeFrom="margin">
              <wp:align>right</wp:align>
            </wp:positionH>
            <wp:positionV relativeFrom="paragraph">
              <wp:posOffset>146685</wp:posOffset>
            </wp:positionV>
            <wp:extent cx="1538605" cy="1143000"/>
            <wp:effectExtent l="0" t="0" r="4445" b="0"/>
            <wp:wrapTight wrapText="bothSides">
              <wp:wrapPolygon edited="0">
                <wp:start x="0" y="0"/>
                <wp:lineTo x="0" y="21240"/>
                <wp:lineTo x="21395" y="21240"/>
                <wp:lineTo x="21395" y="0"/>
                <wp:lineTo x="0" y="0"/>
              </wp:wrapPolygon>
            </wp:wrapTight>
            <wp:docPr id="4" name="Image 4" descr="C:\Users\UTILISATEUR\Documents\0000archives\00 télétravail\projet temps long\visuels archives\réduites\Communiquer_d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Documents\0000archives\00 télétravail\projet temps long\visuels archives\réduites\Communiquer_def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1111"/>
                    <a:stretch/>
                  </pic:blipFill>
                  <pic:spPr bwMode="auto">
                    <a:xfrm>
                      <a:off x="0" y="0"/>
                      <a:ext cx="153860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860" w:rsidRPr="009012C0">
        <w:rPr>
          <w:rFonts w:ascii="Segoe UI" w:hAnsi="Segoe UI" w:cs="Segoe UI"/>
          <w:sz w:val="28"/>
          <w:szCs w:val="28"/>
        </w:rPr>
        <w:t>Communiquer</w:t>
      </w:r>
    </w:p>
    <w:p w14:paraId="1AEC659B" w14:textId="77777777" w:rsidR="00AA4860" w:rsidRPr="009012C0" w:rsidRDefault="00AA4860" w:rsidP="00AA4860">
      <w:pPr>
        <w:contextualSpacing/>
        <w:rPr>
          <w:rFonts w:ascii="Segoe UI" w:hAnsi="Segoe UI" w:cs="Segoe UI"/>
        </w:rPr>
      </w:pPr>
      <w:r w:rsidRPr="009012C0">
        <w:rPr>
          <w:rFonts w:ascii="Segoe UI" w:hAnsi="Segoe UI" w:cs="Segoe UI"/>
        </w:rPr>
        <w:t>Des inventaires sont réalisés pour retrouver plus facilement des documents. Une salle de lecture et un site internet permettent à tout citoyen de faire des recherches. Des expositions et des publications mettent aussi en valeur des archives méconnues. Les recherches et les consultations sont gratuites.</w:t>
      </w:r>
      <w:r w:rsidR="00901EA3" w:rsidRPr="009012C0">
        <w:rPr>
          <w:rFonts w:ascii="Segoe UI" w:eastAsia="Times New Roman" w:hAnsi="Segoe UI" w:cs="Segoe UI"/>
          <w:snapToGrid w:val="0"/>
          <w:color w:val="000000"/>
          <w:w w:val="0"/>
          <w:sz w:val="0"/>
          <w:szCs w:val="0"/>
          <w:u w:color="000000"/>
          <w:bdr w:val="none" w:sz="0" w:space="0" w:color="000000"/>
          <w:shd w:val="clear" w:color="000000" w:fill="000000"/>
          <w:lang w:val="x-none" w:eastAsia="x-none" w:bidi="x-none"/>
        </w:rPr>
        <w:t xml:space="preserve"> </w:t>
      </w:r>
    </w:p>
    <w:p w14:paraId="7A02B509" w14:textId="77777777" w:rsidR="00AA4860" w:rsidRPr="009012C0" w:rsidRDefault="00AA4860" w:rsidP="00AA4860">
      <w:pPr>
        <w:contextualSpacing/>
        <w:rPr>
          <w:rFonts w:ascii="Segoe UI" w:hAnsi="Segoe UI" w:cs="Segoe UI"/>
        </w:rPr>
      </w:pPr>
    </w:p>
    <w:p w14:paraId="54E81048" w14:textId="77777777" w:rsidR="00901EA3" w:rsidRPr="009012C0" w:rsidRDefault="00901EA3" w:rsidP="00AA4860">
      <w:pPr>
        <w:contextualSpacing/>
        <w:rPr>
          <w:rFonts w:ascii="Segoe UI" w:hAnsi="Segoe UI" w:cs="Segoe UI"/>
          <w:b/>
        </w:rPr>
      </w:pPr>
    </w:p>
    <w:p w14:paraId="58E9E59D" w14:textId="77777777" w:rsidR="00576C15" w:rsidRPr="009012C0" w:rsidRDefault="00576C15" w:rsidP="00576C15">
      <w:pPr>
        <w:contextualSpacing/>
        <w:rPr>
          <w:rFonts w:ascii="Segoe UI" w:hAnsi="Segoe UI" w:cs="Segoe UI"/>
          <w:b/>
        </w:rPr>
      </w:pPr>
    </w:p>
    <w:p w14:paraId="201AA210" w14:textId="77777777" w:rsidR="00576C15" w:rsidRPr="009012C0" w:rsidRDefault="00576C15" w:rsidP="00576C15">
      <w:pPr>
        <w:contextualSpacing/>
        <w:rPr>
          <w:rFonts w:ascii="Segoe UI" w:hAnsi="Segoe UI" w:cs="Segoe UI"/>
          <w:b/>
        </w:rPr>
      </w:pPr>
    </w:p>
    <w:p w14:paraId="65C5774A" w14:textId="77777777" w:rsidR="00AA4860" w:rsidRPr="009012C0" w:rsidRDefault="00AA4860" w:rsidP="00596E22">
      <w:pPr>
        <w:pStyle w:val="Sansinterligne"/>
        <w:rPr>
          <w:rFonts w:ascii="Segoe UI" w:hAnsi="Segoe UI" w:cs="Segoe UI"/>
          <w:b/>
        </w:rPr>
      </w:pPr>
      <w:bookmarkStart w:id="6" w:name="e"/>
      <w:bookmarkEnd w:id="6"/>
      <w:r w:rsidRPr="009012C0">
        <w:rPr>
          <w:rFonts w:ascii="Segoe UI" w:hAnsi="Segoe UI" w:cs="Segoe UI"/>
          <w:b/>
        </w:rPr>
        <w:lastRenderedPageBreak/>
        <w:t>Quand ont été créées les Archives départementales ?</w:t>
      </w:r>
    </w:p>
    <w:p w14:paraId="637E499E" w14:textId="77777777" w:rsidR="00AA4860" w:rsidRPr="009012C0" w:rsidRDefault="00AA4860" w:rsidP="00596E22">
      <w:pPr>
        <w:pStyle w:val="Sansinterligne"/>
        <w:rPr>
          <w:rFonts w:ascii="Segoe UI" w:hAnsi="Segoe UI" w:cs="Segoe UI"/>
        </w:rPr>
      </w:pPr>
      <w:r w:rsidRPr="009012C0">
        <w:rPr>
          <w:rFonts w:ascii="Segoe UI" w:hAnsi="Segoe UI" w:cs="Segoe UI"/>
        </w:rPr>
        <w:t>Les Archives départementales sont nées en 1796 suite à la Révolution française (décret du 20 avril 1790 demandant la centralisation des archives au niveau de chaque département).</w:t>
      </w:r>
    </w:p>
    <w:p w14:paraId="7EDB1646" w14:textId="77777777" w:rsidR="00AA4860" w:rsidRPr="009012C0" w:rsidRDefault="00AA4860" w:rsidP="00596E22">
      <w:pPr>
        <w:pStyle w:val="Sansinterligne"/>
        <w:rPr>
          <w:rFonts w:ascii="Segoe UI" w:hAnsi="Segoe UI" w:cs="Segoe UI"/>
        </w:rPr>
      </w:pPr>
    </w:p>
    <w:p w14:paraId="35F28081" w14:textId="77777777" w:rsidR="0009173C" w:rsidRPr="009012C0" w:rsidRDefault="0009173C" w:rsidP="00596E22">
      <w:pPr>
        <w:pStyle w:val="Sansinterligne"/>
        <w:rPr>
          <w:rFonts w:ascii="Segoe UI" w:hAnsi="Segoe UI" w:cs="Segoe UI"/>
          <w:b/>
        </w:rPr>
      </w:pPr>
      <w:bookmarkStart w:id="7" w:name="f"/>
      <w:bookmarkEnd w:id="7"/>
      <w:r w:rsidRPr="009012C0">
        <w:rPr>
          <w:rFonts w:ascii="Segoe UI" w:hAnsi="Segoe UI" w:cs="Segoe UI"/>
          <w:b/>
        </w:rPr>
        <w:t>Histoire des Archives départementales</w:t>
      </w:r>
    </w:p>
    <w:p w14:paraId="33389F1E" w14:textId="3C754C80" w:rsidR="00EA1795" w:rsidRPr="009012C0" w:rsidRDefault="0009173C" w:rsidP="00596E22">
      <w:pPr>
        <w:pStyle w:val="Sansinterligne"/>
        <w:rPr>
          <w:rFonts w:ascii="Segoe UI" w:hAnsi="Segoe UI" w:cs="Segoe UI"/>
        </w:rPr>
      </w:pPr>
      <w:r w:rsidRPr="009012C0">
        <w:rPr>
          <w:rFonts w:ascii="Segoe UI" w:hAnsi="Segoe UI" w:cs="Segoe UI"/>
        </w:rPr>
        <w:t>Dans les Vosges</w:t>
      </w:r>
      <w:r w:rsidR="00D806B7" w:rsidRPr="009012C0">
        <w:rPr>
          <w:rFonts w:ascii="Segoe UI" w:hAnsi="Segoe UI" w:cs="Segoe UI"/>
        </w:rPr>
        <w:t xml:space="preserve">, </w:t>
      </w:r>
      <w:r w:rsidRPr="009012C0">
        <w:rPr>
          <w:rFonts w:ascii="Segoe UI" w:hAnsi="Segoe UI" w:cs="Segoe UI"/>
        </w:rPr>
        <w:t xml:space="preserve">les archives </w:t>
      </w:r>
      <w:r w:rsidR="005A016D" w:rsidRPr="009012C0">
        <w:rPr>
          <w:rFonts w:ascii="Segoe UI" w:hAnsi="Segoe UI" w:cs="Segoe UI"/>
        </w:rPr>
        <w:t>ont</w:t>
      </w:r>
      <w:r w:rsidRPr="009012C0">
        <w:rPr>
          <w:rFonts w:ascii="Segoe UI" w:hAnsi="Segoe UI" w:cs="Segoe UI"/>
        </w:rPr>
        <w:t xml:space="preserve"> tout d’abord </w:t>
      </w:r>
      <w:r w:rsidR="005A016D" w:rsidRPr="009012C0">
        <w:rPr>
          <w:rFonts w:ascii="Segoe UI" w:hAnsi="Segoe UI" w:cs="Segoe UI"/>
        </w:rPr>
        <w:t xml:space="preserve">été </w:t>
      </w:r>
      <w:r w:rsidRPr="009012C0">
        <w:rPr>
          <w:rFonts w:ascii="Segoe UI" w:hAnsi="Segoe UI" w:cs="Segoe UI"/>
        </w:rPr>
        <w:t>conservées dans l’ancien collège des jésuites,</w:t>
      </w:r>
      <w:r w:rsidR="00445842" w:rsidRPr="009012C0">
        <w:rPr>
          <w:rFonts w:ascii="Segoe UI" w:hAnsi="Segoe UI" w:cs="Segoe UI"/>
        </w:rPr>
        <w:t xml:space="preserve"> détruit au XIX</w:t>
      </w:r>
      <w:r w:rsidR="00445842" w:rsidRPr="009012C0">
        <w:rPr>
          <w:rFonts w:ascii="Segoe UI" w:hAnsi="Segoe UI" w:cs="Segoe UI"/>
          <w:vertAlign w:val="superscript"/>
        </w:rPr>
        <w:t>e</w:t>
      </w:r>
      <w:r w:rsidR="00445842" w:rsidRPr="009012C0">
        <w:rPr>
          <w:rFonts w:ascii="Segoe UI" w:hAnsi="Segoe UI" w:cs="Segoe UI"/>
        </w:rPr>
        <w:t xml:space="preserve"> siècle</w:t>
      </w:r>
      <w:r w:rsidR="00596E22" w:rsidRPr="009012C0">
        <w:rPr>
          <w:rFonts w:ascii="Segoe UI" w:hAnsi="Segoe UI" w:cs="Segoe UI"/>
        </w:rPr>
        <w:t xml:space="preserve"> (Il se situait à l’emplacement actuel de l’école du Centre),</w:t>
      </w:r>
      <w:r w:rsidRPr="009012C0">
        <w:rPr>
          <w:rFonts w:ascii="Segoe UI" w:hAnsi="Segoe UI" w:cs="Segoe UI"/>
        </w:rPr>
        <w:t xml:space="preserve"> puis dans les locaux de l’actuelle Préfecture</w:t>
      </w:r>
      <w:r w:rsidR="00D806B7" w:rsidRPr="009012C0">
        <w:rPr>
          <w:rFonts w:ascii="Segoe UI" w:hAnsi="Segoe UI" w:cs="Segoe UI"/>
        </w:rPr>
        <w:t>,</w:t>
      </w:r>
      <w:r w:rsidRPr="009012C0">
        <w:rPr>
          <w:rFonts w:ascii="Segoe UI" w:hAnsi="Segoe UI" w:cs="Segoe UI"/>
        </w:rPr>
        <w:t xml:space="preserve"> construite en 1828. </w:t>
      </w:r>
      <w:r w:rsidR="00EA1795" w:rsidRPr="009012C0">
        <w:rPr>
          <w:rFonts w:ascii="Segoe UI" w:hAnsi="Segoe UI" w:cs="Segoe UI"/>
        </w:rPr>
        <w:t>Après 1945, l</w:t>
      </w:r>
      <w:r w:rsidR="00D806B7" w:rsidRPr="009012C0">
        <w:rPr>
          <w:rFonts w:ascii="Segoe UI" w:hAnsi="Segoe UI" w:cs="Segoe UI"/>
        </w:rPr>
        <w:t>a collecte s’est poursuivie</w:t>
      </w:r>
      <w:r w:rsidR="00EA1795" w:rsidRPr="009012C0">
        <w:rPr>
          <w:rFonts w:ascii="Segoe UI" w:hAnsi="Segoe UI" w:cs="Segoe UI"/>
        </w:rPr>
        <w:t xml:space="preserve"> activement, si bien que les locaux de la Préfecture, malgré des rénovations, </w:t>
      </w:r>
      <w:r w:rsidR="00D806B7" w:rsidRPr="009012C0">
        <w:rPr>
          <w:rFonts w:ascii="Segoe UI" w:hAnsi="Segoe UI" w:cs="Segoe UI"/>
        </w:rPr>
        <w:t>ont dû</w:t>
      </w:r>
      <w:r w:rsidR="00EA1795" w:rsidRPr="009012C0">
        <w:rPr>
          <w:rFonts w:ascii="Segoe UI" w:hAnsi="Segoe UI" w:cs="Segoe UI"/>
        </w:rPr>
        <w:t xml:space="preserve"> </w:t>
      </w:r>
      <w:r w:rsidR="00596E22" w:rsidRPr="009012C0">
        <w:rPr>
          <w:rFonts w:ascii="Segoe UI" w:hAnsi="Segoe UI" w:cs="Segoe UI"/>
        </w:rPr>
        <w:t>utiliser deux lieux supplémentaires :</w:t>
      </w:r>
      <w:r w:rsidR="00EA1795" w:rsidRPr="009012C0">
        <w:rPr>
          <w:rFonts w:ascii="Segoe UI" w:hAnsi="Segoe UI" w:cs="Segoe UI"/>
        </w:rPr>
        <w:t xml:space="preserve"> l’ancienne chapelle des Franciscains d’Épinal, puis une autre </w:t>
      </w:r>
      <w:r w:rsidR="00596E22" w:rsidRPr="009012C0">
        <w:rPr>
          <w:rFonts w:ascii="Segoe UI" w:hAnsi="Segoe UI" w:cs="Segoe UI"/>
        </w:rPr>
        <w:t xml:space="preserve">annexe </w:t>
      </w:r>
      <w:r w:rsidR="00EA1795" w:rsidRPr="009012C0">
        <w:rPr>
          <w:rFonts w:ascii="Segoe UI" w:hAnsi="Segoe UI" w:cs="Segoe UI"/>
        </w:rPr>
        <w:t xml:space="preserve">à Golbey. À partir du milieu des années 1970, l’effectif du personnel </w:t>
      </w:r>
      <w:r w:rsidR="00D806B7" w:rsidRPr="009012C0">
        <w:rPr>
          <w:rFonts w:ascii="Segoe UI" w:hAnsi="Segoe UI" w:cs="Segoe UI"/>
        </w:rPr>
        <w:t>s’est accru</w:t>
      </w:r>
      <w:r w:rsidR="00EA1795" w:rsidRPr="009012C0">
        <w:rPr>
          <w:rFonts w:ascii="Segoe UI" w:hAnsi="Segoe UI" w:cs="Segoe UI"/>
        </w:rPr>
        <w:t xml:space="preserve">. Le </w:t>
      </w:r>
      <w:r w:rsidR="00596E22" w:rsidRPr="009012C0">
        <w:rPr>
          <w:rFonts w:ascii="Segoe UI" w:hAnsi="Segoe UI" w:cs="Segoe UI"/>
        </w:rPr>
        <w:t>département</w:t>
      </w:r>
      <w:r w:rsidR="00EA1795" w:rsidRPr="009012C0">
        <w:rPr>
          <w:rFonts w:ascii="Segoe UI" w:hAnsi="Segoe UI" w:cs="Segoe UI"/>
        </w:rPr>
        <w:t xml:space="preserve"> </w:t>
      </w:r>
      <w:r w:rsidR="00D806B7" w:rsidRPr="009012C0">
        <w:rPr>
          <w:rFonts w:ascii="Segoe UI" w:hAnsi="Segoe UI" w:cs="Segoe UI"/>
        </w:rPr>
        <w:t>a entrepris</w:t>
      </w:r>
      <w:r w:rsidR="00EA1795" w:rsidRPr="009012C0">
        <w:rPr>
          <w:rFonts w:ascii="Segoe UI" w:hAnsi="Segoe UI" w:cs="Segoe UI"/>
        </w:rPr>
        <w:t xml:space="preserve"> </w:t>
      </w:r>
      <w:r w:rsidR="00596E22" w:rsidRPr="009012C0">
        <w:rPr>
          <w:rFonts w:ascii="Segoe UI" w:hAnsi="Segoe UI" w:cs="Segoe UI"/>
        </w:rPr>
        <w:t xml:space="preserve">en 1986 </w:t>
      </w:r>
      <w:r w:rsidR="00EA1795" w:rsidRPr="009012C0">
        <w:rPr>
          <w:rFonts w:ascii="Segoe UI" w:hAnsi="Segoe UI" w:cs="Segoe UI"/>
        </w:rPr>
        <w:t xml:space="preserve">la création d’un nouveau bâtiment situé </w:t>
      </w:r>
      <w:r w:rsidR="00596E22" w:rsidRPr="009012C0">
        <w:rPr>
          <w:rFonts w:ascii="Segoe UI" w:hAnsi="Segoe UI" w:cs="Segoe UI"/>
        </w:rPr>
        <w:t>dans le quartier de</w:t>
      </w:r>
      <w:r w:rsidR="00EA1795" w:rsidRPr="009012C0">
        <w:rPr>
          <w:rFonts w:ascii="Segoe UI" w:hAnsi="Segoe UI" w:cs="Segoe UI"/>
        </w:rPr>
        <w:t xml:space="preserve"> La Voivre</w:t>
      </w:r>
      <w:r w:rsidR="00596E22" w:rsidRPr="009012C0">
        <w:rPr>
          <w:rFonts w:ascii="Segoe UI" w:hAnsi="Segoe UI" w:cs="Segoe UI"/>
        </w:rPr>
        <w:t xml:space="preserve"> à Épinal</w:t>
      </w:r>
      <w:r w:rsidR="00EA1795" w:rsidRPr="009012C0">
        <w:rPr>
          <w:rFonts w:ascii="Segoe UI" w:hAnsi="Segoe UI" w:cs="Segoe UI"/>
        </w:rPr>
        <w:t xml:space="preserve">. Il </w:t>
      </w:r>
      <w:r w:rsidR="00D806B7" w:rsidRPr="009012C0">
        <w:rPr>
          <w:rFonts w:ascii="Segoe UI" w:hAnsi="Segoe UI" w:cs="Segoe UI"/>
        </w:rPr>
        <w:t>a ouvert</w:t>
      </w:r>
      <w:r w:rsidR="002A514D" w:rsidRPr="009012C0">
        <w:rPr>
          <w:rFonts w:ascii="Segoe UI" w:hAnsi="Segoe UI" w:cs="Segoe UI"/>
        </w:rPr>
        <w:t xml:space="preserve"> ses portes le 18 avril 1988. </w:t>
      </w:r>
      <w:r w:rsidR="00EA1795" w:rsidRPr="009012C0">
        <w:rPr>
          <w:rFonts w:ascii="Segoe UI" w:hAnsi="Segoe UI" w:cs="Segoe UI"/>
        </w:rPr>
        <w:t>Dans les années 2010</w:t>
      </w:r>
      <w:r w:rsidR="00BF3BC8" w:rsidRPr="009012C0">
        <w:rPr>
          <w:rFonts w:ascii="Segoe UI" w:hAnsi="Segoe UI" w:cs="Segoe UI"/>
        </w:rPr>
        <w:t>-2011</w:t>
      </w:r>
      <w:r w:rsidR="00EA1795" w:rsidRPr="009012C0">
        <w:rPr>
          <w:rFonts w:ascii="Segoe UI" w:hAnsi="Segoe UI" w:cs="Segoe UI"/>
        </w:rPr>
        <w:t xml:space="preserve">, deux silos supplémentaires </w:t>
      </w:r>
      <w:r w:rsidR="00D806B7" w:rsidRPr="009012C0">
        <w:rPr>
          <w:rFonts w:ascii="Segoe UI" w:hAnsi="Segoe UI" w:cs="Segoe UI"/>
        </w:rPr>
        <w:t xml:space="preserve">ont été </w:t>
      </w:r>
      <w:r w:rsidR="00EA1795" w:rsidRPr="009012C0">
        <w:rPr>
          <w:rFonts w:ascii="Segoe UI" w:hAnsi="Segoe UI" w:cs="Segoe UI"/>
        </w:rPr>
        <w:t xml:space="preserve">ajoutés, apportant </w:t>
      </w:r>
      <w:r w:rsidR="002A514D" w:rsidRPr="009012C0">
        <w:rPr>
          <w:rFonts w:ascii="Segoe UI" w:hAnsi="Segoe UI" w:cs="Segoe UI"/>
        </w:rPr>
        <w:t xml:space="preserve">la possibilité de créer </w:t>
      </w:r>
      <w:r w:rsidR="00EA1795" w:rsidRPr="009012C0">
        <w:rPr>
          <w:rFonts w:ascii="Segoe UI" w:hAnsi="Segoe UI" w:cs="Segoe UI"/>
        </w:rPr>
        <w:t>20 km d’</w:t>
      </w:r>
      <w:r w:rsidR="00D806B7" w:rsidRPr="009012C0">
        <w:rPr>
          <w:rFonts w:ascii="Segoe UI" w:hAnsi="Segoe UI" w:cs="Segoe UI"/>
        </w:rPr>
        <w:t xml:space="preserve">étagères aux </w:t>
      </w:r>
      <w:r w:rsidR="002A514D" w:rsidRPr="009012C0">
        <w:rPr>
          <w:rFonts w:ascii="Segoe UI" w:hAnsi="Segoe UI" w:cs="Segoe UI"/>
        </w:rPr>
        <w:t>30</w:t>
      </w:r>
      <w:r w:rsidR="00D806B7" w:rsidRPr="009012C0">
        <w:rPr>
          <w:rFonts w:ascii="Segoe UI" w:hAnsi="Segoe UI" w:cs="Segoe UI"/>
        </w:rPr>
        <w:t xml:space="preserve"> existant</w:t>
      </w:r>
      <w:r w:rsidR="00EA1795" w:rsidRPr="009012C0">
        <w:rPr>
          <w:rFonts w:ascii="Segoe UI" w:hAnsi="Segoe UI" w:cs="Segoe UI"/>
        </w:rPr>
        <w:t xml:space="preserve">s. </w:t>
      </w:r>
    </w:p>
    <w:p w14:paraId="1E3D1BF7" w14:textId="77777777" w:rsidR="005659BF" w:rsidRPr="009012C0" w:rsidRDefault="005659BF" w:rsidP="00AA4860">
      <w:pPr>
        <w:pStyle w:val="Sansinterligne"/>
        <w:contextualSpacing/>
        <w:rPr>
          <w:rFonts w:ascii="Segoe UI" w:hAnsi="Segoe UI" w:cs="Segoe UI"/>
        </w:rPr>
      </w:pPr>
    </w:p>
    <w:p w14:paraId="296692F2" w14:textId="77777777" w:rsidR="005659BF" w:rsidRPr="009012C0" w:rsidRDefault="00AD005A" w:rsidP="00AA4860">
      <w:pPr>
        <w:pStyle w:val="Sansinterligne"/>
        <w:contextualSpacing/>
        <w:rPr>
          <w:rFonts w:ascii="Segoe UI" w:hAnsi="Segoe UI" w:cs="Segoe UI"/>
        </w:rPr>
      </w:pPr>
      <w:r w:rsidRPr="009012C0">
        <w:rPr>
          <w:rFonts w:ascii="Segoe UI" w:hAnsi="Segoe UI" w:cs="Segoe UI"/>
          <w:noProof/>
          <w:lang w:eastAsia="fr-FR"/>
        </w:rPr>
        <w:drawing>
          <wp:inline distT="0" distB="0" distL="0" distR="0" wp14:anchorId="0C3EC1B2" wp14:editId="5E99786B">
            <wp:extent cx="5760720" cy="2117912"/>
            <wp:effectExtent l="0" t="0" r="0" b="0"/>
            <wp:docPr id="6" name="Image 6" descr="C:\Users\UTILISATEUR\Documents\0000archives\00 télétravail\projet temps long\visuels archives\voi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ILISATEUR\Documents\0000archives\00 télétravail\projet temps long\visuels archives\voiv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17912"/>
                    </a:xfrm>
                    <a:prstGeom prst="rect">
                      <a:avLst/>
                    </a:prstGeom>
                    <a:noFill/>
                    <a:ln>
                      <a:noFill/>
                    </a:ln>
                  </pic:spPr>
                </pic:pic>
              </a:graphicData>
            </a:graphic>
          </wp:inline>
        </w:drawing>
      </w:r>
    </w:p>
    <w:p w14:paraId="5F201AF0" w14:textId="77777777" w:rsidR="00AD005A" w:rsidRPr="009012C0" w:rsidRDefault="00AD005A" w:rsidP="00AD005A">
      <w:pPr>
        <w:pStyle w:val="Sansinterligne"/>
        <w:contextualSpacing/>
        <w:jc w:val="right"/>
        <w:rPr>
          <w:rFonts w:ascii="Segoe UI" w:hAnsi="Segoe UI" w:cs="Segoe UI"/>
          <w:sz w:val="18"/>
          <w:szCs w:val="18"/>
        </w:rPr>
      </w:pPr>
      <w:r w:rsidRPr="009012C0">
        <w:rPr>
          <w:rFonts w:ascii="Segoe UI" w:hAnsi="Segoe UI" w:cs="Segoe UI"/>
          <w:sz w:val="18"/>
          <w:szCs w:val="18"/>
        </w:rPr>
        <w:t>Le bâtiment actuel</w:t>
      </w:r>
    </w:p>
    <w:p w14:paraId="170A6B0C" w14:textId="77777777" w:rsidR="00596E22" w:rsidRPr="009012C0" w:rsidRDefault="00596E22" w:rsidP="00AA4860">
      <w:pPr>
        <w:contextualSpacing/>
        <w:rPr>
          <w:rFonts w:ascii="Segoe UI" w:hAnsi="Segoe UI" w:cs="Segoe UI"/>
          <w:b/>
        </w:rPr>
      </w:pPr>
    </w:p>
    <w:p w14:paraId="0863851C" w14:textId="77777777" w:rsidR="00AA4860" w:rsidRPr="009012C0" w:rsidRDefault="00AA4860" w:rsidP="00AA4860">
      <w:pPr>
        <w:contextualSpacing/>
        <w:rPr>
          <w:rFonts w:ascii="Segoe UI" w:hAnsi="Segoe UI" w:cs="Segoe UI"/>
          <w:b/>
        </w:rPr>
      </w:pPr>
      <w:bookmarkStart w:id="8" w:name="g"/>
      <w:bookmarkEnd w:id="8"/>
      <w:r w:rsidRPr="009012C0">
        <w:rPr>
          <w:rFonts w:ascii="Segoe UI" w:hAnsi="Segoe UI" w:cs="Segoe UI"/>
          <w:b/>
        </w:rPr>
        <w:t>Est-ce qu’on peut consulter des archives sur internet ?</w:t>
      </w:r>
    </w:p>
    <w:p w14:paraId="6CF637D8" w14:textId="77777777" w:rsidR="00AA4860" w:rsidRPr="009012C0" w:rsidRDefault="00AA4860" w:rsidP="00AA4860">
      <w:pPr>
        <w:contextualSpacing/>
        <w:rPr>
          <w:rFonts w:ascii="Segoe UI" w:hAnsi="Segoe UI" w:cs="Segoe UI"/>
        </w:rPr>
      </w:pPr>
      <w:r w:rsidRPr="009012C0">
        <w:rPr>
          <w:rFonts w:ascii="Segoe UI" w:hAnsi="Segoe UI" w:cs="Segoe UI"/>
        </w:rPr>
        <w:t xml:space="preserve">Oui. Mais pas toutes. Les archives les plus consultées ont été numérisées pour éviter qu’elles ne s’abiment trop vite. Voici les archives qui sont consultables en ligne : </w:t>
      </w:r>
    </w:p>
    <w:p w14:paraId="3CC94DE8" w14:textId="77777777" w:rsidR="00AA4860" w:rsidRPr="009012C0" w:rsidRDefault="00FA6AC0" w:rsidP="00AA4860">
      <w:pPr>
        <w:pStyle w:val="Paragraphedeliste"/>
        <w:numPr>
          <w:ilvl w:val="1"/>
          <w:numId w:val="5"/>
        </w:numPr>
        <w:rPr>
          <w:rFonts w:ascii="Segoe UI" w:eastAsia="Times New Roman" w:hAnsi="Segoe UI" w:cs="Segoe UI"/>
          <w:lang w:eastAsia="fr-FR"/>
        </w:rPr>
      </w:pPr>
      <w:hyperlink r:id="rId17" w:tooltip="État civil - rubrique active" w:history="1">
        <w:r w:rsidR="00AA4860" w:rsidRPr="009012C0">
          <w:rPr>
            <w:rFonts w:ascii="Segoe UI" w:eastAsia="Times New Roman" w:hAnsi="Segoe UI" w:cs="Segoe UI"/>
            <w:color w:val="0000FF"/>
            <w:u w:val="single"/>
            <w:lang w:eastAsia="fr-FR"/>
          </w:rPr>
          <w:t>État civil</w:t>
        </w:r>
      </w:hyperlink>
    </w:p>
    <w:p w14:paraId="11BEA19D" w14:textId="77777777" w:rsidR="00AA4860" w:rsidRPr="009012C0" w:rsidRDefault="00FA6AC0" w:rsidP="00AA4860">
      <w:pPr>
        <w:pStyle w:val="Paragraphedeliste"/>
        <w:numPr>
          <w:ilvl w:val="1"/>
          <w:numId w:val="5"/>
        </w:numPr>
        <w:spacing w:after="0" w:line="240" w:lineRule="auto"/>
        <w:rPr>
          <w:rFonts w:ascii="Segoe UI" w:eastAsia="Times New Roman" w:hAnsi="Segoe UI" w:cs="Segoe UI"/>
          <w:lang w:eastAsia="fr-FR"/>
        </w:rPr>
      </w:pPr>
      <w:hyperlink r:id="rId18" w:history="1">
        <w:r w:rsidR="00AA4860" w:rsidRPr="009012C0">
          <w:rPr>
            <w:rFonts w:ascii="Segoe UI" w:eastAsia="Times New Roman" w:hAnsi="Segoe UI" w:cs="Segoe UI"/>
            <w:color w:val="0000FF"/>
            <w:u w:val="single"/>
            <w:lang w:eastAsia="fr-FR"/>
          </w:rPr>
          <w:t>Recensements de population</w:t>
        </w:r>
      </w:hyperlink>
    </w:p>
    <w:p w14:paraId="594ABFD4" w14:textId="77777777" w:rsidR="00AA4860" w:rsidRPr="009012C0" w:rsidRDefault="00FA6AC0" w:rsidP="00AA4860">
      <w:pPr>
        <w:pStyle w:val="Paragraphedeliste"/>
        <w:numPr>
          <w:ilvl w:val="1"/>
          <w:numId w:val="5"/>
        </w:numPr>
        <w:spacing w:after="0" w:line="240" w:lineRule="auto"/>
        <w:rPr>
          <w:rFonts w:ascii="Segoe UI" w:eastAsia="Times New Roman" w:hAnsi="Segoe UI" w:cs="Segoe UI"/>
          <w:lang w:eastAsia="fr-FR"/>
        </w:rPr>
      </w:pPr>
      <w:hyperlink r:id="rId19" w:history="1">
        <w:r w:rsidR="00AA4860" w:rsidRPr="009012C0">
          <w:rPr>
            <w:rFonts w:ascii="Segoe UI" w:eastAsia="Times New Roman" w:hAnsi="Segoe UI" w:cs="Segoe UI"/>
            <w:color w:val="0000FF"/>
            <w:u w:val="single"/>
            <w:lang w:eastAsia="fr-FR"/>
          </w:rPr>
          <w:t>Recrutement militaire</w:t>
        </w:r>
      </w:hyperlink>
    </w:p>
    <w:p w14:paraId="23ADFFE9" w14:textId="77777777" w:rsidR="00AA4860" w:rsidRPr="009012C0" w:rsidRDefault="00FA6AC0" w:rsidP="00AA4860">
      <w:pPr>
        <w:pStyle w:val="Paragraphedeliste"/>
        <w:numPr>
          <w:ilvl w:val="1"/>
          <w:numId w:val="5"/>
        </w:numPr>
        <w:spacing w:after="0" w:line="240" w:lineRule="auto"/>
        <w:rPr>
          <w:rFonts w:ascii="Segoe UI" w:eastAsia="Times New Roman" w:hAnsi="Segoe UI" w:cs="Segoe UI"/>
          <w:lang w:eastAsia="fr-FR"/>
        </w:rPr>
      </w:pPr>
      <w:hyperlink r:id="rId20" w:history="1">
        <w:r w:rsidR="00AA4860" w:rsidRPr="009012C0">
          <w:rPr>
            <w:rFonts w:ascii="Segoe UI" w:eastAsia="Times New Roman" w:hAnsi="Segoe UI" w:cs="Segoe UI"/>
            <w:color w:val="0000FF"/>
            <w:u w:val="single"/>
            <w:lang w:eastAsia="fr-FR"/>
          </w:rPr>
          <w:t>Plans cadastraux</w:t>
        </w:r>
      </w:hyperlink>
    </w:p>
    <w:p w14:paraId="653F4397" w14:textId="77777777" w:rsidR="00AA4860" w:rsidRPr="009012C0" w:rsidRDefault="00FA6AC0" w:rsidP="00AA4860">
      <w:pPr>
        <w:pStyle w:val="Paragraphedeliste"/>
        <w:numPr>
          <w:ilvl w:val="1"/>
          <w:numId w:val="5"/>
        </w:numPr>
        <w:spacing w:after="0" w:line="240" w:lineRule="auto"/>
        <w:rPr>
          <w:rFonts w:ascii="Segoe UI" w:eastAsia="Times New Roman" w:hAnsi="Segoe UI" w:cs="Segoe UI"/>
          <w:lang w:eastAsia="fr-FR"/>
        </w:rPr>
      </w:pPr>
      <w:hyperlink r:id="rId21" w:history="1">
        <w:r w:rsidR="00AA4860" w:rsidRPr="009012C0">
          <w:rPr>
            <w:rFonts w:ascii="Segoe UI" w:eastAsia="Times New Roman" w:hAnsi="Segoe UI" w:cs="Segoe UI"/>
            <w:color w:val="0000FF"/>
            <w:u w:val="single"/>
            <w:lang w:eastAsia="fr-FR"/>
          </w:rPr>
          <w:t>Fonds iconographiques</w:t>
        </w:r>
      </w:hyperlink>
    </w:p>
    <w:p w14:paraId="4710EFAA" w14:textId="77777777" w:rsidR="00AA4860" w:rsidRPr="009012C0" w:rsidRDefault="00FA6AC0" w:rsidP="00AA4860">
      <w:pPr>
        <w:pStyle w:val="Paragraphedeliste"/>
        <w:numPr>
          <w:ilvl w:val="1"/>
          <w:numId w:val="5"/>
        </w:numPr>
        <w:spacing w:after="0" w:line="240" w:lineRule="auto"/>
        <w:rPr>
          <w:rFonts w:ascii="Segoe UI" w:eastAsia="Times New Roman" w:hAnsi="Segoe UI" w:cs="Segoe UI"/>
          <w:lang w:eastAsia="fr-FR"/>
        </w:rPr>
      </w:pPr>
      <w:hyperlink r:id="rId22" w:history="1">
        <w:r w:rsidR="00AA4860" w:rsidRPr="009012C0">
          <w:rPr>
            <w:rFonts w:ascii="Segoe UI" w:eastAsia="Times New Roman" w:hAnsi="Segoe UI" w:cs="Segoe UI"/>
            <w:color w:val="0000FF"/>
            <w:u w:val="single"/>
            <w:lang w:eastAsia="fr-FR"/>
          </w:rPr>
          <w:t>Monographies communales</w:t>
        </w:r>
      </w:hyperlink>
    </w:p>
    <w:p w14:paraId="6FC7379A" w14:textId="77777777" w:rsidR="00AA4860" w:rsidRPr="009012C0" w:rsidRDefault="00FA6AC0" w:rsidP="00AA4860">
      <w:pPr>
        <w:pStyle w:val="Paragraphedeliste"/>
        <w:numPr>
          <w:ilvl w:val="1"/>
          <w:numId w:val="5"/>
        </w:numPr>
        <w:rPr>
          <w:rFonts w:ascii="Segoe UI" w:hAnsi="Segoe UI" w:cs="Segoe UI"/>
        </w:rPr>
      </w:pPr>
      <w:hyperlink r:id="rId23" w:history="1">
        <w:r w:rsidR="00AA4860" w:rsidRPr="009012C0">
          <w:rPr>
            <w:rFonts w:ascii="Segoe UI" w:eastAsia="Times New Roman" w:hAnsi="Segoe UI" w:cs="Segoe UI"/>
            <w:color w:val="0000FF"/>
            <w:u w:val="single"/>
            <w:lang w:eastAsia="fr-FR"/>
          </w:rPr>
          <w:t>Lutherie et archèterie de Mirecourt</w:t>
        </w:r>
      </w:hyperlink>
    </w:p>
    <w:p w14:paraId="48AD0FE6" w14:textId="77777777" w:rsidR="00AA4860" w:rsidRPr="009012C0" w:rsidRDefault="00AA4860" w:rsidP="00AA4860">
      <w:pPr>
        <w:pStyle w:val="Paragraphedeliste"/>
        <w:ind w:left="1440"/>
        <w:rPr>
          <w:rFonts w:ascii="Segoe UI" w:hAnsi="Segoe UI" w:cs="Segoe UI"/>
        </w:rPr>
      </w:pPr>
    </w:p>
    <w:p w14:paraId="3247B542" w14:textId="77777777" w:rsidR="00A766D2" w:rsidRPr="009012C0" w:rsidRDefault="00A766D2" w:rsidP="00A766D2">
      <w:pPr>
        <w:contextualSpacing/>
        <w:rPr>
          <w:rFonts w:ascii="Segoe UI" w:hAnsi="Segoe UI" w:cs="Segoe UI"/>
          <w:b/>
        </w:rPr>
      </w:pPr>
      <w:bookmarkStart w:id="9" w:name="h"/>
      <w:bookmarkEnd w:id="9"/>
      <w:r w:rsidRPr="009012C0">
        <w:rPr>
          <w:rFonts w:ascii="Segoe UI" w:hAnsi="Segoe UI" w:cs="Segoe UI"/>
          <w:b/>
        </w:rPr>
        <w:t>Combien de personnes travaillent aux Archives départementales des Vosges ?</w:t>
      </w:r>
    </w:p>
    <w:p w14:paraId="0401827E" w14:textId="3C157B9E" w:rsidR="00A766D2" w:rsidRPr="009012C0" w:rsidRDefault="00A766D2" w:rsidP="00A766D2">
      <w:pPr>
        <w:contextualSpacing/>
        <w:rPr>
          <w:rFonts w:ascii="Segoe UI" w:hAnsi="Segoe UI" w:cs="Segoe UI"/>
        </w:rPr>
      </w:pPr>
      <w:r w:rsidRPr="009012C0">
        <w:rPr>
          <w:rFonts w:ascii="Segoe UI" w:hAnsi="Segoe UI" w:cs="Segoe UI"/>
        </w:rPr>
        <w:t>25 personnes travaillent aux Archives. Archivistes, secrétaires, infographistes, médiatrices, relieurs, restaurateurs, magasiniers, enseignants sont tous là au service des 4 missions des Ar</w:t>
      </w:r>
      <w:r w:rsidR="002A514D" w:rsidRPr="009012C0">
        <w:rPr>
          <w:rFonts w:ascii="Segoe UI" w:hAnsi="Segoe UI" w:cs="Segoe UI"/>
        </w:rPr>
        <w:t xml:space="preserve">chives : collecter, conserver, </w:t>
      </w:r>
      <w:r w:rsidRPr="009012C0">
        <w:rPr>
          <w:rFonts w:ascii="Segoe UI" w:hAnsi="Segoe UI" w:cs="Segoe UI"/>
        </w:rPr>
        <w:t>classer, communiquer.</w:t>
      </w:r>
    </w:p>
    <w:p w14:paraId="48F7C343" w14:textId="77777777" w:rsidR="00A766D2" w:rsidRPr="009012C0" w:rsidRDefault="00A766D2" w:rsidP="00A766D2">
      <w:pPr>
        <w:contextualSpacing/>
        <w:rPr>
          <w:rFonts w:ascii="Segoe UI" w:hAnsi="Segoe UI" w:cs="Segoe UI"/>
        </w:rPr>
      </w:pPr>
    </w:p>
    <w:p w14:paraId="6158C6E6" w14:textId="77777777" w:rsidR="00596E22" w:rsidRPr="009012C0" w:rsidRDefault="00596E22" w:rsidP="00596E22">
      <w:pPr>
        <w:pStyle w:val="Sansinterligne"/>
        <w:rPr>
          <w:rFonts w:ascii="Segoe UI" w:hAnsi="Segoe UI" w:cs="Segoe UI"/>
          <w:b/>
        </w:rPr>
      </w:pPr>
      <w:bookmarkStart w:id="10" w:name="i"/>
      <w:bookmarkEnd w:id="10"/>
      <w:r w:rsidRPr="009012C0">
        <w:rPr>
          <w:rFonts w:ascii="Segoe UI" w:hAnsi="Segoe UI" w:cs="Segoe UI"/>
          <w:b/>
        </w:rPr>
        <w:lastRenderedPageBreak/>
        <w:t>Quelle est la plus vieille archive conservée par le département ?</w:t>
      </w:r>
    </w:p>
    <w:p w14:paraId="25D34B89" w14:textId="77777777" w:rsidR="00596E22" w:rsidRPr="009012C0" w:rsidRDefault="00596E22" w:rsidP="00596E22">
      <w:pPr>
        <w:pStyle w:val="Sansinterligne"/>
        <w:rPr>
          <w:rFonts w:ascii="Segoe UI" w:hAnsi="Segoe UI" w:cs="Segoe UI"/>
        </w:rPr>
      </w:pPr>
      <w:r w:rsidRPr="009012C0">
        <w:rPr>
          <w:rFonts w:ascii="Segoe UI" w:hAnsi="Segoe UI" w:cs="Segoe UI"/>
        </w:rPr>
        <w:t xml:space="preserve">Le plus vieux document conservé aux Archives départementales des Vosges est la charte d’Adalbéron II, évêque de Metz et frère de Thierry Ier, duc de Lotharingie, datant de 985. Cette archive confirme à l’abbaye de Senones la possession de l’église de </w:t>
      </w:r>
      <w:proofErr w:type="spellStart"/>
      <w:r w:rsidRPr="009012C0">
        <w:rPr>
          <w:rFonts w:ascii="Segoe UI" w:hAnsi="Segoe UI" w:cs="Segoe UI"/>
        </w:rPr>
        <w:t>Vacqueville</w:t>
      </w:r>
      <w:proofErr w:type="spellEnd"/>
      <w:r w:rsidRPr="009012C0">
        <w:rPr>
          <w:rFonts w:ascii="Segoe UI" w:hAnsi="Segoe UI" w:cs="Segoe UI"/>
        </w:rPr>
        <w:t xml:space="preserve"> (aujourd’hui en Meurthe-et-Moselle) et de ses dépendances.</w:t>
      </w:r>
    </w:p>
    <w:p w14:paraId="3605826A" w14:textId="77777777" w:rsidR="00596E22" w:rsidRPr="009012C0" w:rsidRDefault="00596E22" w:rsidP="00596E22">
      <w:pPr>
        <w:pStyle w:val="Sansinterligne"/>
        <w:rPr>
          <w:rFonts w:ascii="Segoe UI" w:hAnsi="Segoe UI" w:cs="Segoe UI"/>
        </w:rPr>
      </w:pPr>
      <w:r w:rsidRPr="009012C0">
        <w:rPr>
          <w:rFonts w:ascii="Segoe UI" w:hAnsi="Segoe UI" w:cs="Segoe UI"/>
        </w:rPr>
        <w:t>Mais la plus vieille archive connue du département est conservée par la bibliothèque intercommunale d’Épinal : c’est le Glossaire Anglo-Saxon daté de 734, document majeur pour la connaissance de la langue anglaise dans ses formes les plus anciennes.</w:t>
      </w:r>
    </w:p>
    <w:p w14:paraId="0C68E677" w14:textId="77777777" w:rsidR="00596E22" w:rsidRPr="009012C0" w:rsidRDefault="00596E22" w:rsidP="00596E22">
      <w:pPr>
        <w:pStyle w:val="Sansinterligne"/>
        <w:rPr>
          <w:rFonts w:ascii="Segoe UI" w:hAnsi="Segoe UI" w:cs="Segoe UI"/>
        </w:rPr>
      </w:pPr>
    </w:p>
    <w:p w14:paraId="640AB09D" w14:textId="77777777" w:rsidR="00A766D2" w:rsidRPr="009012C0" w:rsidRDefault="00A766D2" w:rsidP="00A766D2">
      <w:pPr>
        <w:pStyle w:val="Sansinterligne"/>
        <w:contextualSpacing/>
        <w:rPr>
          <w:rFonts w:ascii="Segoe UI" w:hAnsi="Segoe UI" w:cs="Segoe UI"/>
          <w:b/>
        </w:rPr>
      </w:pPr>
      <w:bookmarkStart w:id="11" w:name="j"/>
      <w:bookmarkEnd w:id="11"/>
      <w:r w:rsidRPr="009012C0">
        <w:rPr>
          <w:rFonts w:ascii="Segoe UI" w:hAnsi="Segoe UI" w:cs="Segoe UI"/>
          <w:b/>
        </w:rPr>
        <w:t>Combien d’archives arrivent chaque année ?</w:t>
      </w:r>
    </w:p>
    <w:p w14:paraId="0926579F" w14:textId="77777777" w:rsidR="00A766D2" w:rsidRPr="009012C0" w:rsidRDefault="00A766D2" w:rsidP="00A766D2">
      <w:pPr>
        <w:pStyle w:val="Sansinterligne"/>
        <w:contextualSpacing/>
        <w:rPr>
          <w:rFonts w:ascii="Segoe UI" w:hAnsi="Segoe UI" w:cs="Segoe UI"/>
        </w:rPr>
      </w:pPr>
      <w:r w:rsidRPr="009012C0">
        <w:rPr>
          <w:rFonts w:ascii="Segoe UI" w:hAnsi="Segoe UI" w:cs="Segoe UI"/>
        </w:rPr>
        <w:t>Difficile de les compter ! Pour définir une quantité d’archives, on mesure la place qu’elles vont prendre une fois conditionnées en boîtes sur une étagère. En moyenne, chaque année, la collecte des archives nécessite 700 mètres linéaires d’étagères supplémentaires.</w:t>
      </w:r>
    </w:p>
    <w:p w14:paraId="1EFC2769" w14:textId="77777777" w:rsidR="00A766D2" w:rsidRPr="009012C0" w:rsidRDefault="00A766D2" w:rsidP="00A766D2">
      <w:pPr>
        <w:contextualSpacing/>
        <w:rPr>
          <w:rFonts w:ascii="Segoe UI" w:hAnsi="Segoe UI" w:cs="Segoe UI"/>
          <w:b/>
        </w:rPr>
      </w:pPr>
    </w:p>
    <w:p w14:paraId="4A80A6E8" w14:textId="77777777" w:rsidR="00AD005A" w:rsidRPr="009012C0" w:rsidRDefault="00A766D2" w:rsidP="00A766D2">
      <w:pPr>
        <w:contextualSpacing/>
        <w:rPr>
          <w:rFonts w:ascii="Segoe UI" w:hAnsi="Segoe UI" w:cs="Segoe UI"/>
        </w:rPr>
      </w:pPr>
      <w:r w:rsidRPr="009012C0">
        <w:rPr>
          <w:rFonts w:ascii="Segoe UI" w:hAnsi="Segoe UI" w:cs="Segoe UI"/>
          <w:b/>
          <w:noProof/>
          <w:lang w:eastAsia="fr-FR"/>
        </w:rPr>
        <w:drawing>
          <wp:inline distT="0" distB="0" distL="0" distR="0" wp14:anchorId="40AD87E6" wp14:editId="5C435307">
            <wp:extent cx="5760720" cy="2117912"/>
            <wp:effectExtent l="0" t="0" r="0" b="0"/>
            <wp:docPr id="7" name="Image 7" descr="C:\Users\UTILISATEUR\Documents\0000archives\00 télétravail\projet temps long\visuels archives\pre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ILISATEUR\Documents\0000archives\00 télétravail\projet temps long\visuels archives\pref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117912"/>
                    </a:xfrm>
                    <a:prstGeom prst="rect">
                      <a:avLst/>
                    </a:prstGeom>
                    <a:noFill/>
                    <a:ln>
                      <a:noFill/>
                    </a:ln>
                  </pic:spPr>
                </pic:pic>
              </a:graphicData>
            </a:graphic>
          </wp:inline>
        </w:drawing>
      </w:r>
      <w:r w:rsidRPr="009012C0">
        <w:rPr>
          <w:rFonts w:ascii="Segoe UI" w:hAnsi="Segoe UI" w:cs="Segoe UI"/>
        </w:rPr>
        <w:t xml:space="preserve"> </w:t>
      </w:r>
    </w:p>
    <w:p w14:paraId="44900239" w14:textId="77777777" w:rsidR="00A766D2" w:rsidRPr="009012C0" w:rsidRDefault="00A766D2" w:rsidP="00AA4860">
      <w:pPr>
        <w:pStyle w:val="Sansinterligne"/>
        <w:contextualSpacing/>
        <w:rPr>
          <w:rFonts w:ascii="Segoe UI" w:hAnsi="Segoe UI" w:cs="Segoe UI"/>
          <w:b/>
        </w:rPr>
      </w:pPr>
    </w:p>
    <w:p w14:paraId="63B22CC8" w14:textId="77777777" w:rsidR="00197DE1" w:rsidRPr="009012C0" w:rsidRDefault="00197DE1" w:rsidP="00AA4860">
      <w:pPr>
        <w:pStyle w:val="Sansinterligne"/>
        <w:contextualSpacing/>
        <w:rPr>
          <w:rFonts w:ascii="Segoe UI" w:hAnsi="Segoe UI" w:cs="Segoe UI"/>
          <w:b/>
        </w:rPr>
      </w:pPr>
      <w:bookmarkStart w:id="12" w:name="k"/>
      <w:bookmarkEnd w:id="12"/>
      <w:r w:rsidRPr="009012C0">
        <w:rPr>
          <w:rFonts w:ascii="Segoe UI" w:hAnsi="Segoe UI" w:cs="Segoe UI"/>
          <w:b/>
        </w:rPr>
        <w:t>Est-ce suffisant de lire une seule archive ?</w:t>
      </w:r>
    </w:p>
    <w:p w14:paraId="456CD9F6" w14:textId="77777777" w:rsidR="00197DE1" w:rsidRPr="009012C0" w:rsidRDefault="00197DE1" w:rsidP="00AA4860">
      <w:pPr>
        <w:pStyle w:val="Sansinterligne"/>
        <w:contextualSpacing/>
        <w:rPr>
          <w:rFonts w:ascii="Segoe UI" w:hAnsi="Segoe UI" w:cs="Segoe UI"/>
        </w:rPr>
      </w:pPr>
      <w:r w:rsidRPr="009012C0">
        <w:rPr>
          <w:rFonts w:ascii="Segoe UI" w:hAnsi="Segoe UI" w:cs="Segoe UI"/>
        </w:rPr>
        <w:t>S’il n’y a qu’une seule archive pour raconter une histoire, on ne connaît que le point de vue de celui qui l’a écrite. Ce n’est pas suffisant pour savoir ce qu’il s’est réellement passé. Par exemple, on ne connaît la guerre des Gaules que par le livre de Jules César. Pour en savoir plus, on utilise l’archéologie qui nous donne d’autres informations sur les Gaulois et les Romains.</w:t>
      </w:r>
    </w:p>
    <w:p w14:paraId="7BF27C05" w14:textId="77777777" w:rsidR="00197DE1" w:rsidRPr="009012C0" w:rsidRDefault="00197DE1" w:rsidP="00AA4860">
      <w:pPr>
        <w:pStyle w:val="Sansinterligne"/>
        <w:contextualSpacing/>
        <w:rPr>
          <w:rFonts w:ascii="Segoe UI" w:hAnsi="Segoe UI" w:cs="Segoe UI"/>
        </w:rPr>
      </w:pPr>
    </w:p>
    <w:p w14:paraId="208CBADD" w14:textId="77777777" w:rsidR="00197DE1" w:rsidRPr="009012C0" w:rsidRDefault="00197DE1" w:rsidP="00AA4860">
      <w:pPr>
        <w:pStyle w:val="Sansinterligne"/>
        <w:contextualSpacing/>
        <w:rPr>
          <w:rFonts w:ascii="Segoe UI" w:hAnsi="Segoe UI" w:cs="Segoe UI"/>
          <w:b/>
        </w:rPr>
      </w:pPr>
      <w:bookmarkStart w:id="13" w:name="l"/>
      <w:bookmarkEnd w:id="13"/>
      <w:r w:rsidRPr="009012C0">
        <w:rPr>
          <w:rFonts w:ascii="Segoe UI" w:hAnsi="Segoe UI" w:cs="Segoe UI"/>
          <w:b/>
        </w:rPr>
        <w:t>Que faire quand il n’existe pas d’archive sur un évènement ?</w:t>
      </w:r>
    </w:p>
    <w:p w14:paraId="51E96B41" w14:textId="77777777" w:rsidR="00197DE1" w:rsidRPr="009012C0" w:rsidRDefault="00197DE1" w:rsidP="00AA4860">
      <w:pPr>
        <w:pStyle w:val="Sansinterligne"/>
        <w:contextualSpacing/>
        <w:rPr>
          <w:rFonts w:ascii="Segoe UI" w:hAnsi="Segoe UI" w:cs="Segoe UI"/>
        </w:rPr>
      </w:pPr>
      <w:r w:rsidRPr="009012C0">
        <w:rPr>
          <w:rFonts w:ascii="Segoe UI" w:hAnsi="Segoe UI" w:cs="Segoe UI"/>
        </w:rPr>
        <w:t xml:space="preserve">Quand il n’existe pas d’archive, on peut utiliser l’archéologie si un site historique existe. Mais la recherche archéologique ne donnera pas toutes les informations. Il y a des auteurs qui écrivent n’importe quoi parce qu’ils n’avaient pas d’archive à consulter. Il faut faire très attention à ce qu’on lit ! Par exemple, un auteur vosgien, Robert </w:t>
      </w:r>
      <w:proofErr w:type="spellStart"/>
      <w:r w:rsidRPr="009012C0">
        <w:rPr>
          <w:rFonts w:ascii="Segoe UI" w:hAnsi="Segoe UI" w:cs="Segoe UI"/>
        </w:rPr>
        <w:t>Pomel</w:t>
      </w:r>
      <w:proofErr w:type="spellEnd"/>
      <w:r w:rsidRPr="009012C0">
        <w:rPr>
          <w:rFonts w:ascii="Segoe UI" w:hAnsi="Segoe UI" w:cs="Segoe UI"/>
        </w:rPr>
        <w:t xml:space="preserve">, a inventé une histoire sur des druidesses qui </w:t>
      </w:r>
      <w:r w:rsidR="006D1EB6" w:rsidRPr="009012C0">
        <w:rPr>
          <w:rFonts w:ascii="Segoe UI" w:hAnsi="Segoe UI" w:cs="Segoe UI"/>
        </w:rPr>
        <w:t xml:space="preserve">se </w:t>
      </w:r>
      <w:r w:rsidRPr="009012C0">
        <w:rPr>
          <w:rFonts w:ascii="Segoe UI" w:hAnsi="Segoe UI" w:cs="Segoe UI"/>
        </w:rPr>
        <w:t xml:space="preserve">seraient installées dans les Vosges au vallon Saint-Martin à Escles. Il a inventé cette histoire. Il a utilisé son imagination. Ce n’est </w:t>
      </w:r>
      <w:r w:rsidR="006D1EB6" w:rsidRPr="009012C0">
        <w:rPr>
          <w:rFonts w:ascii="Segoe UI" w:hAnsi="Segoe UI" w:cs="Segoe UI"/>
        </w:rPr>
        <w:t xml:space="preserve">donc </w:t>
      </w:r>
      <w:r w:rsidRPr="009012C0">
        <w:rPr>
          <w:rFonts w:ascii="Segoe UI" w:hAnsi="Segoe UI" w:cs="Segoe UI"/>
        </w:rPr>
        <w:t>pas de l’histoire.</w:t>
      </w:r>
    </w:p>
    <w:p w14:paraId="02C47495" w14:textId="77777777" w:rsidR="00197DE1" w:rsidRPr="009012C0" w:rsidRDefault="00197DE1" w:rsidP="00AA4860">
      <w:pPr>
        <w:contextualSpacing/>
        <w:rPr>
          <w:rFonts w:ascii="Segoe UI" w:hAnsi="Segoe UI" w:cs="Segoe UI"/>
        </w:rPr>
      </w:pPr>
    </w:p>
    <w:p w14:paraId="45B9350C" w14:textId="77777777" w:rsidR="002F12A9" w:rsidRPr="009012C0" w:rsidRDefault="002F12A9" w:rsidP="00AA4860">
      <w:pPr>
        <w:contextualSpacing/>
        <w:rPr>
          <w:rFonts w:ascii="Segoe UI" w:hAnsi="Segoe UI" w:cs="Segoe UI"/>
          <w:b/>
        </w:rPr>
      </w:pPr>
      <w:bookmarkStart w:id="14" w:name="m"/>
      <w:bookmarkEnd w:id="14"/>
      <w:r w:rsidRPr="009012C0">
        <w:rPr>
          <w:rFonts w:ascii="Segoe UI" w:hAnsi="Segoe UI" w:cs="Segoe UI"/>
          <w:b/>
        </w:rPr>
        <w:t>Y a-t-il d’autres services d’archives publiques ?</w:t>
      </w:r>
    </w:p>
    <w:p w14:paraId="1FB66DCD" w14:textId="043FF93D" w:rsidR="00AA4860" w:rsidRPr="009012C0" w:rsidRDefault="002F12A9">
      <w:pPr>
        <w:contextualSpacing/>
        <w:rPr>
          <w:rFonts w:ascii="Segoe UI" w:hAnsi="Segoe UI" w:cs="Segoe UI"/>
        </w:rPr>
      </w:pPr>
      <w:r w:rsidRPr="009012C0">
        <w:rPr>
          <w:rFonts w:ascii="Segoe UI" w:hAnsi="Segoe UI" w:cs="Segoe UI"/>
        </w:rPr>
        <w:t>Oui. Dans les Vosges, cinq communes gèrent leurs archives et bénéficient de leur propre service : Epinal, Gérardmer, Neufchâteau, Remiremont et Saint-Dié. Pour les autres communes, leurs archives anciennes sont en principe conservées aux Archives départementales, les documents les plus récents restant à la mairie.</w:t>
      </w:r>
    </w:p>
    <w:sectPr w:rsidR="00AA4860" w:rsidRPr="009012C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1EFB0" w14:textId="77777777" w:rsidR="00FA6AC0" w:rsidRDefault="00FA6AC0" w:rsidP="009012C0">
      <w:pPr>
        <w:spacing w:after="0" w:line="240" w:lineRule="auto"/>
      </w:pPr>
      <w:r>
        <w:separator/>
      </w:r>
    </w:p>
  </w:endnote>
  <w:endnote w:type="continuationSeparator" w:id="0">
    <w:p w14:paraId="126515B2" w14:textId="77777777" w:rsidR="00FA6AC0" w:rsidRDefault="00FA6AC0" w:rsidP="0090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9018" w14:textId="6578ECA1" w:rsidR="009012C0" w:rsidRPr="009012C0" w:rsidRDefault="009012C0" w:rsidP="009012C0">
    <w:pPr>
      <w:pStyle w:val="Pieddepage"/>
      <w:jc w:val="center"/>
      <w:rPr>
        <w:sz w:val="18"/>
        <w:szCs w:val="18"/>
      </w:rPr>
    </w:pPr>
    <w:r w:rsidRPr="009012C0">
      <w:rPr>
        <w:sz w:val="18"/>
        <w:szCs w:val="18"/>
      </w:rPr>
      <w:t>Service éducatif des Archives départementales des Vosges</w:t>
    </w:r>
    <w:r w:rsidR="00E90FC4">
      <w:rPr>
        <w:sz w:val="18"/>
        <w:szCs w:val="18"/>
      </w:rPr>
      <w:t xml:space="preserve"> </w:t>
    </w:r>
    <w:r w:rsidR="00E90FC4">
      <w:rPr>
        <w:sz w:val="18"/>
        <w:szCs w:val="18"/>
      </w:rPr>
      <w:tab/>
    </w:r>
    <w:r w:rsidR="00E90FC4">
      <w:rPr>
        <w:sz w:val="18"/>
        <w:szCs w:val="18"/>
      </w:rPr>
      <w:tab/>
      <w:t xml:space="preserve"> </w:t>
    </w:r>
    <w:hyperlink w:anchor="X" w:history="1">
      <w:r w:rsidR="00E90FC4" w:rsidRPr="00E90FC4">
        <w:rPr>
          <w:rStyle w:val="Lienhypertexte"/>
          <w:b/>
          <w:sz w:val="18"/>
          <w:szCs w:val="18"/>
        </w:rPr>
        <w:t>RETOUR AU  SOMMAIRE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A0A1F" w14:textId="77777777" w:rsidR="00FA6AC0" w:rsidRDefault="00FA6AC0" w:rsidP="009012C0">
      <w:pPr>
        <w:spacing w:after="0" w:line="240" w:lineRule="auto"/>
      </w:pPr>
      <w:r>
        <w:separator/>
      </w:r>
    </w:p>
  </w:footnote>
  <w:footnote w:type="continuationSeparator" w:id="0">
    <w:p w14:paraId="55C156B8" w14:textId="77777777" w:rsidR="00FA6AC0" w:rsidRDefault="00FA6AC0" w:rsidP="00901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3BEF"/>
    <w:multiLevelType w:val="hybridMultilevel"/>
    <w:tmpl w:val="E2B6FD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DC6B17"/>
    <w:multiLevelType w:val="hybridMultilevel"/>
    <w:tmpl w:val="507027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41A04675"/>
    <w:multiLevelType w:val="hybridMultilevel"/>
    <w:tmpl w:val="51EA19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BA74BE"/>
    <w:multiLevelType w:val="hybridMultilevel"/>
    <w:tmpl w:val="EDEE6D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9D3D66"/>
    <w:multiLevelType w:val="hybridMultilevel"/>
    <w:tmpl w:val="A1FCE7F0"/>
    <w:lvl w:ilvl="0" w:tplc="040C0003">
      <w:start w:val="1"/>
      <w:numFmt w:val="bullet"/>
      <w:lvlText w:val="o"/>
      <w:lvlJc w:val="left"/>
      <w:pPr>
        <w:ind w:left="1428" w:hanging="360"/>
      </w:pPr>
      <w:rPr>
        <w:rFonts w:ascii="Courier New" w:hAnsi="Courier New" w:cs="Courier New" w:hint="default"/>
      </w:rPr>
    </w:lvl>
    <w:lvl w:ilvl="1" w:tplc="A116725A">
      <w:numFmt w:val="bullet"/>
      <w:lvlText w:val=""/>
      <w:lvlJc w:val="left"/>
      <w:pPr>
        <w:ind w:left="2148" w:hanging="360"/>
      </w:pPr>
      <w:rPr>
        <w:rFonts w:ascii="Segoe UI" w:eastAsia="Times New Roman" w:hAnsi="Segoe UI" w:cs="Segoe U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4D"/>
    <w:rsid w:val="000141EB"/>
    <w:rsid w:val="00056B4D"/>
    <w:rsid w:val="0009173C"/>
    <w:rsid w:val="000F66C4"/>
    <w:rsid w:val="000F79C0"/>
    <w:rsid w:val="00197DE1"/>
    <w:rsid w:val="001E1AD3"/>
    <w:rsid w:val="002156D0"/>
    <w:rsid w:val="00223313"/>
    <w:rsid w:val="00270F62"/>
    <w:rsid w:val="002A514D"/>
    <w:rsid w:val="002A5B3C"/>
    <w:rsid w:val="002F12A9"/>
    <w:rsid w:val="002F5155"/>
    <w:rsid w:val="0033492E"/>
    <w:rsid w:val="0039744D"/>
    <w:rsid w:val="003D01E7"/>
    <w:rsid w:val="00414C62"/>
    <w:rsid w:val="00445842"/>
    <w:rsid w:val="00516E37"/>
    <w:rsid w:val="00564440"/>
    <w:rsid w:val="005659BF"/>
    <w:rsid w:val="00576C15"/>
    <w:rsid w:val="00596E22"/>
    <w:rsid w:val="005A016D"/>
    <w:rsid w:val="006D1EB6"/>
    <w:rsid w:val="006E5874"/>
    <w:rsid w:val="0070685F"/>
    <w:rsid w:val="00795734"/>
    <w:rsid w:val="008212D6"/>
    <w:rsid w:val="0089185E"/>
    <w:rsid w:val="009012C0"/>
    <w:rsid w:val="00901EA3"/>
    <w:rsid w:val="00934301"/>
    <w:rsid w:val="0097065B"/>
    <w:rsid w:val="009C4911"/>
    <w:rsid w:val="00A766D2"/>
    <w:rsid w:val="00AA4860"/>
    <w:rsid w:val="00AD005A"/>
    <w:rsid w:val="00AE07BC"/>
    <w:rsid w:val="00BF3BC8"/>
    <w:rsid w:val="00C76B1D"/>
    <w:rsid w:val="00CF54B7"/>
    <w:rsid w:val="00D630E4"/>
    <w:rsid w:val="00D7431F"/>
    <w:rsid w:val="00D806B7"/>
    <w:rsid w:val="00D84F90"/>
    <w:rsid w:val="00E4729D"/>
    <w:rsid w:val="00E738F4"/>
    <w:rsid w:val="00E90FC4"/>
    <w:rsid w:val="00EA1795"/>
    <w:rsid w:val="00EB0731"/>
    <w:rsid w:val="00FA6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4ACD"/>
  <w15:chartTrackingRefBased/>
  <w15:docId w15:val="{D896CEF1-F34B-4B36-ACC0-B762338C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5734"/>
    <w:pPr>
      <w:ind w:left="720"/>
      <w:contextualSpacing/>
    </w:pPr>
  </w:style>
  <w:style w:type="paragraph" w:customStyle="1" w:styleId="Default">
    <w:name w:val="Default"/>
    <w:rsid w:val="00795734"/>
    <w:pPr>
      <w:autoSpaceDE w:val="0"/>
      <w:autoSpaceDN w:val="0"/>
      <w:adjustRightInd w:val="0"/>
      <w:spacing w:after="0" w:line="240" w:lineRule="auto"/>
    </w:pPr>
    <w:rPr>
      <w:rFonts w:ascii="Segoe UI" w:hAnsi="Segoe UI" w:cs="Segoe UI"/>
      <w:color w:val="000000"/>
      <w:sz w:val="24"/>
      <w:szCs w:val="24"/>
    </w:rPr>
  </w:style>
  <w:style w:type="character" w:styleId="lev">
    <w:name w:val="Strong"/>
    <w:basedOn w:val="Policepardfaut"/>
    <w:uiPriority w:val="22"/>
    <w:qFormat/>
    <w:rsid w:val="00EA1795"/>
    <w:rPr>
      <w:b/>
      <w:bCs/>
    </w:rPr>
  </w:style>
  <w:style w:type="paragraph" w:styleId="Sansinterligne">
    <w:name w:val="No Spacing"/>
    <w:uiPriority w:val="1"/>
    <w:qFormat/>
    <w:rsid w:val="00EA1795"/>
    <w:pPr>
      <w:spacing w:after="0" w:line="240" w:lineRule="auto"/>
    </w:pPr>
  </w:style>
  <w:style w:type="character" w:styleId="Lienhypertexte">
    <w:name w:val="Hyperlink"/>
    <w:basedOn w:val="Policepardfaut"/>
    <w:uiPriority w:val="99"/>
    <w:unhideWhenUsed/>
    <w:rsid w:val="00BF3BC8"/>
    <w:rPr>
      <w:color w:val="0000FF"/>
      <w:u w:val="single"/>
    </w:rPr>
  </w:style>
  <w:style w:type="character" w:styleId="Marquedecommentaire">
    <w:name w:val="annotation reference"/>
    <w:basedOn w:val="Policepardfaut"/>
    <w:uiPriority w:val="99"/>
    <w:semiHidden/>
    <w:unhideWhenUsed/>
    <w:rsid w:val="00AE07BC"/>
    <w:rPr>
      <w:sz w:val="16"/>
      <w:szCs w:val="16"/>
    </w:rPr>
  </w:style>
  <w:style w:type="paragraph" w:styleId="Commentaire">
    <w:name w:val="annotation text"/>
    <w:basedOn w:val="Normal"/>
    <w:link w:val="CommentaireCar"/>
    <w:uiPriority w:val="99"/>
    <w:semiHidden/>
    <w:unhideWhenUsed/>
    <w:rsid w:val="00AE07BC"/>
    <w:pPr>
      <w:spacing w:line="240" w:lineRule="auto"/>
    </w:pPr>
    <w:rPr>
      <w:sz w:val="20"/>
      <w:szCs w:val="20"/>
    </w:rPr>
  </w:style>
  <w:style w:type="character" w:customStyle="1" w:styleId="CommentaireCar">
    <w:name w:val="Commentaire Car"/>
    <w:basedOn w:val="Policepardfaut"/>
    <w:link w:val="Commentaire"/>
    <w:uiPriority w:val="99"/>
    <w:semiHidden/>
    <w:rsid w:val="00AE07BC"/>
    <w:rPr>
      <w:sz w:val="20"/>
      <w:szCs w:val="20"/>
    </w:rPr>
  </w:style>
  <w:style w:type="paragraph" w:styleId="Objetducommentaire">
    <w:name w:val="annotation subject"/>
    <w:basedOn w:val="Commentaire"/>
    <w:next w:val="Commentaire"/>
    <w:link w:val="ObjetducommentaireCar"/>
    <w:uiPriority w:val="99"/>
    <w:semiHidden/>
    <w:unhideWhenUsed/>
    <w:rsid w:val="00AE07BC"/>
    <w:rPr>
      <w:b/>
      <w:bCs/>
    </w:rPr>
  </w:style>
  <w:style w:type="character" w:customStyle="1" w:styleId="ObjetducommentaireCar">
    <w:name w:val="Objet du commentaire Car"/>
    <w:basedOn w:val="CommentaireCar"/>
    <w:link w:val="Objetducommentaire"/>
    <w:uiPriority w:val="99"/>
    <w:semiHidden/>
    <w:rsid w:val="00AE07BC"/>
    <w:rPr>
      <w:b/>
      <w:bCs/>
      <w:sz w:val="20"/>
      <w:szCs w:val="20"/>
    </w:rPr>
  </w:style>
  <w:style w:type="paragraph" w:styleId="Textedebulles">
    <w:name w:val="Balloon Text"/>
    <w:basedOn w:val="Normal"/>
    <w:link w:val="TextedebullesCar"/>
    <w:uiPriority w:val="99"/>
    <w:semiHidden/>
    <w:unhideWhenUsed/>
    <w:rsid w:val="00AE07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7BC"/>
    <w:rPr>
      <w:rFonts w:ascii="Segoe UI" w:hAnsi="Segoe UI" w:cs="Segoe UI"/>
      <w:sz w:val="18"/>
      <w:szCs w:val="18"/>
    </w:rPr>
  </w:style>
  <w:style w:type="paragraph" w:styleId="En-tte">
    <w:name w:val="header"/>
    <w:basedOn w:val="Normal"/>
    <w:link w:val="En-tteCar"/>
    <w:uiPriority w:val="99"/>
    <w:unhideWhenUsed/>
    <w:rsid w:val="009012C0"/>
    <w:pPr>
      <w:tabs>
        <w:tab w:val="center" w:pos="4536"/>
        <w:tab w:val="right" w:pos="9072"/>
      </w:tabs>
      <w:spacing w:after="0" w:line="240" w:lineRule="auto"/>
    </w:pPr>
  </w:style>
  <w:style w:type="character" w:customStyle="1" w:styleId="En-tteCar">
    <w:name w:val="En-tête Car"/>
    <w:basedOn w:val="Policepardfaut"/>
    <w:link w:val="En-tte"/>
    <w:uiPriority w:val="99"/>
    <w:rsid w:val="009012C0"/>
  </w:style>
  <w:style w:type="paragraph" w:styleId="Pieddepage">
    <w:name w:val="footer"/>
    <w:basedOn w:val="Normal"/>
    <w:link w:val="PieddepageCar"/>
    <w:uiPriority w:val="99"/>
    <w:unhideWhenUsed/>
    <w:rsid w:val="009012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679">
      <w:bodyDiv w:val="1"/>
      <w:marLeft w:val="0"/>
      <w:marRight w:val="0"/>
      <w:marTop w:val="0"/>
      <w:marBottom w:val="0"/>
      <w:divBdr>
        <w:top w:val="none" w:sz="0" w:space="0" w:color="auto"/>
        <w:left w:val="none" w:sz="0" w:space="0" w:color="auto"/>
        <w:bottom w:val="none" w:sz="0" w:space="0" w:color="auto"/>
        <w:right w:val="none" w:sz="0" w:space="0" w:color="auto"/>
      </w:divBdr>
    </w:div>
    <w:div w:id="197282964">
      <w:bodyDiv w:val="1"/>
      <w:marLeft w:val="0"/>
      <w:marRight w:val="0"/>
      <w:marTop w:val="0"/>
      <w:marBottom w:val="0"/>
      <w:divBdr>
        <w:top w:val="none" w:sz="0" w:space="0" w:color="auto"/>
        <w:left w:val="none" w:sz="0" w:space="0" w:color="auto"/>
        <w:bottom w:val="none" w:sz="0" w:space="0" w:color="auto"/>
        <w:right w:val="none" w:sz="0" w:space="0" w:color="auto"/>
      </w:divBdr>
      <w:divsChild>
        <w:div w:id="370686770">
          <w:marLeft w:val="0"/>
          <w:marRight w:val="0"/>
          <w:marTop w:val="0"/>
          <w:marBottom w:val="0"/>
          <w:divBdr>
            <w:top w:val="none" w:sz="0" w:space="0" w:color="auto"/>
            <w:left w:val="none" w:sz="0" w:space="0" w:color="auto"/>
            <w:bottom w:val="none" w:sz="0" w:space="0" w:color="auto"/>
            <w:right w:val="none" w:sz="0" w:space="0" w:color="auto"/>
          </w:divBdr>
          <w:divsChild>
            <w:div w:id="174614714">
              <w:marLeft w:val="0"/>
              <w:marRight w:val="0"/>
              <w:marTop w:val="0"/>
              <w:marBottom w:val="0"/>
              <w:divBdr>
                <w:top w:val="none" w:sz="0" w:space="0" w:color="auto"/>
                <w:left w:val="none" w:sz="0" w:space="0" w:color="auto"/>
                <w:bottom w:val="none" w:sz="0" w:space="0" w:color="auto"/>
                <w:right w:val="none" w:sz="0" w:space="0" w:color="auto"/>
              </w:divBdr>
            </w:div>
            <w:div w:id="2106226954">
              <w:marLeft w:val="0"/>
              <w:marRight w:val="0"/>
              <w:marTop w:val="0"/>
              <w:marBottom w:val="0"/>
              <w:divBdr>
                <w:top w:val="none" w:sz="0" w:space="0" w:color="auto"/>
                <w:left w:val="none" w:sz="0" w:space="0" w:color="auto"/>
                <w:bottom w:val="none" w:sz="0" w:space="0" w:color="auto"/>
                <w:right w:val="none" w:sz="0" w:space="0" w:color="auto"/>
              </w:divBdr>
              <w:divsChild>
                <w:div w:id="1042680696">
                  <w:marLeft w:val="0"/>
                  <w:marRight w:val="0"/>
                  <w:marTop w:val="0"/>
                  <w:marBottom w:val="0"/>
                  <w:divBdr>
                    <w:top w:val="none" w:sz="0" w:space="0" w:color="auto"/>
                    <w:left w:val="none" w:sz="0" w:space="0" w:color="auto"/>
                    <w:bottom w:val="none" w:sz="0" w:space="0" w:color="auto"/>
                    <w:right w:val="none" w:sz="0" w:space="0" w:color="auto"/>
                  </w:divBdr>
                  <w:divsChild>
                    <w:div w:id="13440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4852">
          <w:marLeft w:val="0"/>
          <w:marRight w:val="0"/>
          <w:marTop w:val="0"/>
          <w:marBottom w:val="0"/>
          <w:divBdr>
            <w:top w:val="none" w:sz="0" w:space="0" w:color="auto"/>
            <w:left w:val="none" w:sz="0" w:space="0" w:color="auto"/>
            <w:bottom w:val="none" w:sz="0" w:space="0" w:color="auto"/>
            <w:right w:val="none" w:sz="0" w:space="0" w:color="auto"/>
          </w:divBdr>
          <w:divsChild>
            <w:div w:id="189802070">
              <w:marLeft w:val="0"/>
              <w:marRight w:val="0"/>
              <w:marTop w:val="0"/>
              <w:marBottom w:val="0"/>
              <w:divBdr>
                <w:top w:val="none" w:sz="0" w:space="0" w:color="auto"/>
                <w:left w:val="none" w:sz="0" w:space="0" w:color="auto"/>
                <w:bottom w:val="none" w:sz="0" w:space="0" w:color="auto"/>
                <w:right w:val="none" w:sz="0" w:space="0" w:color="auto"/>
              </w:divBdr>
            </w:div>
            <w:div w:id="655761018">
              <w:marLeft w:val="0"/>
              <w:marRight w:val="0"/>
              <w:marTop w:val="0"/>
              <w:marBottom w:val="0"/>
              <w:divBdr>
                <w:top w:val="none" w:sz="0" w:space="0" w:color="auto"/>
                <w:left w:val="none" w:sz="0" w:space="0" w:color="auto"/>
                <w:bottom w:val="none" w:sz="0" w:space="0" w:color="auto"/>
                <w:right w:val="none" w:sz="0" w:space="0" w:color="auto"/>
              </w:divBdr>
              <w:divsChild>
                <w:div w:id="10153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diffusion.ad88.ligeo-archives.com/archive/recherche/recensement/n: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iffusion.ad88.ligeo-archives.com/archive/recherche/icono/n:20"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diffusion.ad88.ligeo-archives.com/archive/recherche/etatcivil/n: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diffusion.ad88.ligeo-archives.com/archive/recherche/cadastre/n: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diffusion.ad88.ligeo-archives.com/archive/recherche/lutherie/n:29" TargetMode="External"/><Relationship Id="rId10" Type="http://schemas.openxmlformats.org/officeDocument/2006/relationships/image" Target="media/image1.png"/><Relationship Id="rId19" Type="http://schemas.openxmlformats.org/officeDocument/2006/relationships/hyperlink" Target="https://diffusion.ad88.ligeo-archives.com/archive/recherche/recrutement/n: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diffusion.ad88.ligeo-archives.com/archive/recherche/monographies/n:2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73A2D8E652714BB63DC7BBF02183BC" ma:contentTypeVersion="8" ma:contentTypeDescription="Crée un document." ma:contentTypeScope="" ma:versionID="4c7fdaee1cbcd8c68e5dbd2ab66b17e3">
  <xsd:schema xmlns:xsd="http://www.w3.org/2001/XMLSchema" xmlns:xs="http://www.w3.org/2001/XMLSchema" xmlns:p="http://schemas.microsoft.com/office/2006/metadata/properties" xmlns:ns3="547e5d48-bd6b-46e7-8044-ebcf841533a4" targetNamespace="http://schemas.microsoft.com/office/2006/metadata/properties" ma:root="true" ma:fieldsID="0b8c3dfa35eda6c90bc363af9692820d" ns3:_="">
    <xsd:import namespace="547e5d48-bd6b-46e7-8044-ebcf841533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e5d48-bd6b-46e7-8044-ebcf841533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10A4C-23B8-467B-A2AB-E7523D4B0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61549-1E3A-4A90-9087-73FEB7EED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e5d48-bd6b-46e7-8044-ebcf84153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38B62-31F6-4521-8918-ACF9D77FD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1333</Words>
  <Characters>7332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12</cp:revision>
  <cp:lastPrinted>2020-04-09T15:03:00Z</cp:lastPrinted>
  <dcterms:created xsi:type="dcterms:W3CDTF">2020-04-08T14:11:00Z</dcterms:created>
  <dcterms:modified xsi:type="dcterms:W3CDTF">2020-04-09T15:10:00Z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0x0101007673A2D8E652714BB63DC7BBF02183BC</vt:lpwstr>
  </property>
</Properties>
</file>